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E4253" w14:textId="5C236DEB" w:rsidR="00C44F8E" w:rsidRDefault="00C44F8E" w:rsidP="00F91BB6">
      <w:pPr>
        <w:keepNext/>
        <w:keepLines/>
        <w:contextualSpacing/>
        <w:jc w:val="both"/>
        <w:rPr>
          <w:rFonts w:eastAsia="Arial" w:cstheme="minorHAnsi"/>
          <w:b/>
          <w:bCs/>
          <w:color w:val="0084BF"/>
          <w:sz w:val="24"/>
          <w:lang w:eastAsia="en-GB" w:bidi="en-GB"/>
        </w:rPr>
      </w:pPr>
      <w:r>
        <w:rPr>
          <w:noProof/>
          <w:lang w:eastAsia="en-GB"/>
        </w:rPr>
        <w:drawing>
          <wp:anchor distT="0" distB="0" distL="114300" distR="114300" simplePos="0" relativeHeight="251658240" behindDoc="0" locked="0" layoutInCell="1" allowOverlap="1" wp14:anchorId="6EEFBA03" wp14:editId="4CACC0BF">
            <wp:simplePos x="0" y="0"/>
            <wp:positionH relativeFrom="margin">
              <wp:posOffset>3924935</wp:posOffset>
            </wp:positionH>
            <wp:positionV relativeFrom="margin">
              <wp:posOffset>-246490</wp:posOffset>
            </wp:positionV>
            <wp:extent cx="2903855" cy="5702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903855" cy="570230"/>
                    </a:xfrm>
                    <a:prstGeom prst="rect">
                      <a:avLst/>
                    </a:prstGeom>
                  </pic:spPr>
                </pic:pic>
              </a:graphicData>
            </a:graphic>
            <wp14:sizeRelH relativeFrom="margin">
              <wp14:pctWidth>0</wp14:pctWidth>
            </wp14:sizeRelH>
            <wp14:sizeRelV relativeFrom="margin">
              <wp14:pctHeight>0</wp14:pctHeight>
            </wp14:sizeRelV>
          </wp:anchor>
        </w:drawing>
      </w:r>
    </w:p>
    <w:p w14:paraId="04E67719" w14:textId="313F155D" w:rsidR="00A66206" w:rsidRPr="001440AF" w:rsidRDefault="00A66206" w:rsidP="00F91BB6">
      <w:pPr>
        <w:keepNext/>
        <w:keepLines/>
        <w:contextualSpacing/>
        <w:jc w:val="both"/>
        <w:rPr>
          <w:rFonts w:eastAsia="Arial" w:cstheme="minorHAnsi"/>
          <w:b/>
          <w:bCs/>
          <w:color w:val="0084BF"/>
          <w:sz w:val="24"/>
          <w:lang w:eastAsia="en-GB" w:bidi="en-GB"/>
        </w:rPr>
      </w:pPr>
    </w:p>
    <w:p w14:paraId="29541B21" w14:textId="77777777" w:rsidR="001440AF" w:rsidRDefault="001440AF" w:rsidP="00F91BB6">
      <w:pPr>
        <w:jc w:val="both"/>
        <w:rPr>
          <w:rFonts w:cstheme="minorHAnsi"/>
          <w:color w:val="000000"/>
          <w:lang w:eastAsia="en-GB" w:bidi="en-GB"/>
        </w:rPr>
      </w:pPr>
    </w:p>
    <w:p w14:paraId="0B399967" w14:textId="6BF4A2DF" w:rsidR="00B1602D" w:rsidRPr="00D020F9" w:rsidRDefault="004F56B5" w:rsidP="00F91BB6">
      <w:pPr>
        <w:jc w:val="center"/>
        <w:rPr>
          <w:rStyle w:val="MSGENFONTSTYLENAMETEMPLATEROLENUMBERMSGENFONTSTYLENAMEBYROLETEXT3"/>
          <w:rFonts w:asciiTheme="minorHAnsi" w:hAnsiTheme="minorHAnsi"/>
          <w:b/>
          <w:color w:val="1F4E79" w:themeColor="accent1" w:themeShade="80"/>
          <w:sz w:val="28"/>
          <w:szCs w:val="22"/>
          <w:u w:val="none"/>
        </w:rPr>
      </w:pPr>
      <w:r w:rsidRPr="00D020F9">
        <w:rPr>
          <w:rStyle w:val="MSGENFONTSTYLENAMETEMPLATEROLENUMBERMSGENFONTSTYLENAMEBYROLETEXT3"/>
          <w:rFonts w:asciiTheme="minorHAnsi" w:hAnsiTheme="minorHAnsi"/>
          <w:b/>
          <w:color w:val="1F4E79" w:themeColor="accent1" w:themeShade="80"/>
          <w:sz w:val="28"/>
          <w:szCs w:val="22"/>
          <w:u w:val="none"/>
        </w:rPr>
        <w:t>GOS</w:t>
      </w:r>
      <w:r w:rsidR="00851D86" w:rsidRPr="00D020F9">
        <w:rPr>
          <w:rStyle w:val="MSGENFONTSTYLENAMETEMPLATEROLENUMBERMSGENFONTSTYLENAMEBYROLETEXT3"/>
          <w:rFonts w:asciiTheme="minorHAnsi" w:hAnsiTheme="minorHAnsi"/>
          <w:b/>
          <w:color w:val="1F4E79" w:themeColor="accent1" w:themeShade="80"/>
          <w:sz w:val="28"/>
          <w:szCs w:val="22"/>
          <w:u w:val="none"/>
        </w:rPr>
        <w:t xml:space="preserve">H </w:t>
      </w:r>
      <w:r w:rsidRPr="00D020F9">
        <w:rPr>
          <w:rStyle w:val="MSGENFONTSTYLENAMETEMPLATEROLENUMBERMSGENFONTSTYLENAMEBYROLETEXT3"/>
          <w:rFonts w:asciiTheme="minorHAnsi" w:hAnsiTheme="minorHAnsi"/>
          <w:b/>
          <w:color w:val="1F4E79" w:themeColor="accent1" w:themeShade="80"/>
          <w:sz w:val="28"/>
          <w:szCs w:val="22"/>
          <w:u w:val="none"/>
        </w:rPr>
        <w:t xml:space="preserve">BRC Junior Faculty </w:t>
      </w:r>
      <w:r w:rsidR="00312653" w:rsidRPr="00D020F9">
        <w:rPr>
          <w:rStyle w:val="MSGENFONTSTYLENAMETEMPLATEROLENUMBERMSGENFONTSTYLENAMEBYROLETEXT3"/>
          <w:rFonts w:asciiTheme="minorHAnsi" w:hAnsiTheme="minorHAnsi"/>
          <w:b/>
          <w:color w:val="1F4E79" w:themeColor="accent1" w:themeShade="80"/>
          <w:sz w:val="28"/>
          <w:szCs w:val="22"/>
          <w:u w:val="none"/>
        </w:rPr>
        <w:t xml:space="preserve">Conference and Training </w:t>
      </w:r>
      <w:r w:rsidR="007944B5" w:rsidRPr="00D020F9">
        <w:rPr>
          <w:rStyle w:val="MSGENFONTSTYLENAMETEMPLATEROLENUMBERMSGENFONTSTYLENAMEBYROLETEXT3"/>
          <w:rFonts w:asciiTheme="minorHAnsi" w:hAnsiTheme="minorHAnsi"/>
          <w:b/>
          <w:color w:val="1F4E79" w:themeColor="accent1" w:themeShade="80"/>
          <w:sz w:val="28"/>
          <w:szCs w:val="22"/>
          <w:u w:val="none"/>
        </w:rPr>
        <w:t xml:space="preserve">Support </w:t>
      </w:r>
      <w:r w:rsidR="00312653" w:rsidRPr="00D020F9">
        <w:rPr>
          <w:rStyle w:val="MSGENFONTSTYLENAMETEMPLATEROLENUMBERMSGENFONTSTYLENAMEBYROLETEXT3"/>
          <w:rFonts w:asciiTheme="minorHAnsi" w:hAnsiTheme="minorHAnsi"/>
          <w:b/>
          <w:color w:val="1F4E79" w:themeColor="accent1" w:themeShade="80"/>
          <w:sz w:val="28"/>
          <w:szCs w:val="22"/>
          <w:u w:val="none"/>
        </w:rPr>
        <w:t>Fund</w:t>
      </w:r>
    </w:p>
    <w:p w14:paraId="5DD8F007" w14:textId="53D2D8DC" w:rsidR="003A70B4" w:rsidRPr="00D702A0" w:rsidRDefault="00D020F9" w:rsidP="00F91BB6">
      <w:pPr>
        <w:spacing w:after="0" w:line="240" w:lineRule="auto"/>
        <w:jc w:val="both"/>
        <w:rPr>
          <w:rStyle w:val="MSGENFONTSTYLENAMETEMPLATEROLENUMBERMSGENFONTSTYLENAMEBYROLETEXT3"/>
          <w:rFonts w:asciiTheme="minorHAnsi" w:hAnsiTheme="minorHAnsi"/>
          <w:b/>
          <w:bCs/>
          <w:color w:val="1F4E79" w:themeColor="accent1" w:themeShade="80"/>
          <w:sz w:val="28"/>
          <w:szCs w:val="28"/>
          <w:u w:val="none"/>
        </w:rPr>
      </w:pPr>
      <w:r w:rsidRPr="00D702A0">
        <w:rPr>
          <w:rStyle w:val="MSGENFONTSTYLENAMETEMPLATEROLENUMBERMSGENFONTSTYLENAMEBYROLETEXT3"/>
          <w:rFonts w:asciiTheme="minorHAnsi" w:hAnsiTheme="minorHAnsi"/>
          <w:b/>
          <w:bCs/>
          <w:color w:val="1F4E79" w:themeColor="accent1" w:themeShade="80"/>
          <w:sz w:val="28"/>
          <w:szCs w:val="28"/>
          <w:u w:val="none"/>
        </w:rPr>
        <w:t>Aim</w:t>
      </w:r>
    </w:p>
    <w:p w14:paraId="0F477682" w14:textId="4F9AA3B0" w:rsidR="003A70B4" w:rsidRPr="00CC26BF" w:rsidRDefault="00D020F9" w:rsidP="00F91BB6">
      <w:pPr>
        <w:tabs>
          <w:tab w:val="left" w:pos="360"/>
        </w:tabs>
        <w:spacing w:after="0"/>
        <w:jc w:val="both"/>
      </w:pPr>
      <w:r>
        <w:rPr>
          <w:rFonts w:eastAsia="Times New Roman" w:cstheme="minorHAnsi"/>
          <w:bCs/>
          <w:color w:val="000000"/>
          <w:szCs w:val="24"/>
          <w:lang w:eastAsia="en-GB"/>
        </w:rPr>
        <w:t xml:space="preserve">The </w:t>
      </w:r>
      <w:r>
        <w:t xml:space="preserve">NIHR Great Ormond Street Hospital Biomedical Research Centre (NIHR GOSH BRC) </w:t>
      </w:r>
      <w:r w:rsidR="00335C50">
        <w:t xml:space="preserve">Junior Faculty </w:t>
      </w:r>
      <w:r>
        <w:t xml:space="preserve">Conference and Training Support Fund </w:t>
      </w:r>
      <w:r>
        <w:rPr>
          <w:rFonts w:cs="Arial"/>
          <w:color w:val="000000"/>
          <w:szCs w:val="21"/>
        </w:rPr>
        <w:t>provide</w:t>
      </w:r>
      <w:r w:rsidR="00CC26BF">
        <w:rPr>
          <w:rFonts w:cs="Arial"/>
          <w:color w:val="000000"/>
          <w:szCs w:val="21"/>
        </w:rPr>
        <w:t>s</w:t>
      </w:r>
      <w:r>
        <w:rPr>
          <w:rFonts w:cs="Arial"/>
          <w:color w:val="000000"/>
          <w:szCs w:val="21"/>
        </w:rPr>
        <w:t xml:space="preserve"> an opportunity for early career</w:t>
      </w:r>
      <w:r w:rsidRPr="00F828E6">
        <w:rPr>
          <w:rFonts w:cs="Arial"/>
          <w:color w:val="000000"/>
          <w:szCs w:val="21"/>
          <w:lang w:val="x-none"/>
        </w:rPr>
        <w:t xml:space="preserve"> researchers</w:t>
      </w:r>
      <w:r w:rsidR="003F38B4">
        <w:rPr>
          <w:rFonts w:cs="Arial"/>
          <w:color w:val="000000"/>
          <w:szCs w:val="21"/>
        </w:rPr>
        <w:t xml:space="preserve"> working on translational research projects </w:t>
      </w:r>
      <w:r w:rsidR="00CC26BF">
        <w:rPr>
          <w:rFonts w:cs="Arial"/>
          <w:color w:val="000000"/>
          <w:szCs w:val="21"/>
        </w:rPr>
        <w:t xml:space="preserve">across </w:t>
      </w:r>
      <w:r w:rsidR="00CC26BF">
        <w:t xml:space="preserve">Great Ormond Street Hospital (GOSH) and the UCL Great Ormond Street Institute of Child Health (ICH) </w:t>
      </w:r>
      <w:r>
        <w:rPr>
          <w:rFonts w:cs="Arial"/>
          <w:color w:val="000000"/>
          <w:szCs w:val="21"/>
        </w:rPr>
        <w:t xml:space="preserve">to apply for funding to </w:t>
      </w:r>
      <w:r w:rsidR="00E33351">
        <w:rPr>
          <w:rFonts w:cs="Arial"/>
          <w:color w:val="000000"/>
          <w:szCs w:val="21"/>
        </w:rPr>
        <w:t xml:space="preserve">support their </w:t>
      </w:r>
      <w:r>
        <w:rPr>
          <w:rFonts w:cs="Arial"/>
          <w:color w:val="000000"/>
          <w:szCs w:val="21"/>
        </w:rPr>
        <w:t>attend</w:t>
      </w:r>
      <w:r w:rsidR="00E33351">
        <w:rPr>
          <w:rFonts w:cs="Arial"/>
          <w:color w:val="000000"/>
          <w:szCs w:val="21"/>
        </w:rPr>
        <w:t>ance at</w:t>
      </w:r>
      <w:r>
        <w:rPr>
          <w:rFonts w:cs="Arial"/>
          <w:color w:val="000000"/>
          <w:szCs w:val="21"/>
        </w:rPr>
        <w:t xml:space="preserve"> conferences to disseminate their research findings or to attend training to learn new skills.</w:t>
      </w:r>
    </w:p>
    <w:p w14:paraId="3DEA0F34" w14:textId="5756096B" w:rsidR="00D020F9" w:rsidRDefault="00D020F9" w:rsidP="00F91BB6">
      <w:pPr>
        <w:tabs>
          <w:tab w:val="left" w:pos="360"/>
        </w:tabs>
        <w:spacing w:after="0"/>
        <w:jc w:val="both"/>
        <w:rPr>
          <w:rFonts w:cs="Arial"/>
          <w:color w:val="000000"/>
          <w:szCs w:val="21"/>
        </w:rPr>
      </w:pPr>
    </w:p>
    <w:p w14:paraId="63DCA4C8" w14:textId="77777777" w:rsidR="00D020F9" w:rsidRPr="00D702A0" w:rsidRDefault="00D020F9" w:rsidP="00D702A0">
      <w:pPr>
        <w:spacing w:after="0" w:line="240" w:lineRule="auto"/>
        <w:jc w:val="both"/>
        <w:rPr>
          <w:rStyle w:val="MSGENFONTSTYLENAMETEMPLATEROLENUMBERMSGENFONTSTYLENAMEBYROLETEXT3"/>
          <w:rFonts w:asciiTheme="minorHAnsi" w:hAnsiTheme="minorHAnsi"/>
          <w:b/>
          <w:bCs/>
          <w:color w:val="1F4E79" w:themeColor="accent1" w:themeShade="80"/>
          <w:sz w:val="28"/>
          <w:szCs w:val="28"/>
          <w:u w:val="none"/>
        </w:rPr>
      </w:pPr>
      <w:r w:rsidRPr="00D702A0">
        <w:rPr>
          <w:rStyle w:val="MSGENFONTSTYLENAMETEMPLATEROLENUMBERMSGENFONTSTYLENAMEBYROLETEXT3"/>
          <w:rFonts w:asciiTheme="minorHAnsi" w:hAnsiTheme="minorHAnsi"/>
          <w:b/>
          <w:bCs/>
          <w:color w:val="1F4E79" w:themeColor="accent1" w:themeShade="80"/>
          <w:sz w:val="28"/>
          <w:szCs w:val="28"/>
          <w:u w:val="none"/>
        </w:rPr>
        <w:t>Background</w:t>
      </w:r>
    </w:p>
    <w:p w14:paraId="7C093BE2" w14:textId="43373BC0" w:rsidR="00D020F9" w:rsidRDefault="00D020F9" w:rsidP="00F91BB6">
      <w:pPr>
        <w:tabs>
          <w:tab w:val="left" w:pos="360"/>
        </w:tabs>
        <w:jc w:val="both"/>
      </w:pPr>
      <w:r>
        <w:t>The NIHR GOSH BRC is a collaboration between</w:t>
      </w:r>
      <w:r w:rsidR="00CC26BF">
        <w:t xml:space="preserve"> GOSH and ICH</w:t>
      </w:r>
      <w:r w:rsidR="00F91BB6">
        <w:t xml:space="preserve"> and </w:t>
      </w:r>
      <w:r>
        <w:t xml:space="preserve">provides cutting-edge facilities and world-leading expertise and access to over 200 rare disease patient populations allowing our staff and NHS, </w:t>
      </w:r>
      <w:r w:rsidR="00910F3F">
        <w:t>university,</w:t>
      </w:r>
      <w:r>
        <w:t xml:space="preserve"> and industry collaborators to conduct pioneering translational research into childhood illnesses. We were first awarded BRC status from the NIHR in 2007 and, in 2022, we secured £35 million for our fourth term </w:t>
      </w:r>
      <w:r w:rsidR="00CC26BF">
        <w:t xml:space="preserve">until </w:t>
      </w:r>
      <w:r>
        <w:t xml:space="preserve">2027. </w:t>
      </w:r>
    </w:p>
    <w:p w14:paraId="708166C1" w14:textId="13D587E1" w:rsidR="00D020F9" w:rsidRDefault="00D020F9" w:rsidP="00F91BB6">
      <w:pPr>
        <w:tabs>
          <w:tab w:val="left" w:pos="360"/>
        </w:tabs>
        <w:spacing w:after="0"/>
        <w:jc w:val="both"/>
        <w:rPr>
          <w:rFonts w:cs="Arial"/>
          <w:color w:val="000000"/>
          <w:szCs w:val="21"/>
        </w:rPr>
      </w:pPr>
      <w:r>
        <w:rPr>
          <w:rFonts w:eastAsia="Times New Roman" w:cstheme="minorHAnsi"/>
          <w:color w:val="000000"/>
          <w:szCs w:val="24"/>
          <w:lang w:eastAsia="en-GB"/>
        </w:rPr>
        <w:t xml:space="preserve">In </w:t>
      </w:r>
      <w:r w:rsidR="00CC26BF">
        <w:rPr>
          <w:rFonts w:eastAsia="Times New Roman" w:cstheme="minorHAnsi"/>
          <w:color w:val="000000"/>
          <w:szCs w:val="24"/>
          <w:lang w:eastAsia="en-GB"/>
        </w:rPr>
        <w:t>our</w:t>
      </w:r>
      <w:r>
        <w:rPr>
          <w:rFonts w:eastAsia="Times New Roman" w:cstheme="minorHAnsi"/>
          <w:color w:val="000000"/>
          <w:szCs w:val="24"/>
          <w:lang w:eastAsia="en-GB"/>
        </w:rPr>
        <w:t xml:space="preserve"> fourth term of funding, the NIHR </w:t>
      </w:r>
      <w:r w:rsidRPr="007E3243">
        <w:rPr>
          <w:rFonts w:eastAsia="Times New Roman" w:cstheme="minorHAnsi"/>
          <w:color w:val="000000"/>
          <w:szCs w:val="24"/>
          <w:lang w:eastAsia="en-GB"/>
        </w:rPr>
        <w:t xml:space="preserve">GOSH BRC </w:t>
      </w:r>
      <w:r w:rsidRPr="000D4069">
        <w:rPr>
          <w:rFonts w:eastAsia="Times New Roman" w:cstheme="minorHAnsi"/>
          <w:color w:val="000000"/>
          <w:szCs w:val="24"/>
          <w:lang w:eastAsia="en-GB"/>
        </w:rPr>
        <w:t xml:space="preserve">has </w:t>
      </w:r>
      <w:hyperlink r:id="rId9" w:history="1">
        <w:r w:rsidRPr="00583ED2">
          <w:rPr>
            <w:rStyle w:val="Hyperlink"/>
            <w:rFonts w:eastAsia="Times New Roman" w:cstheme="minorHAnsi"/>
            <w:szCs w:val="24"/>
            <w:lang w:eastAsia="en-GB"/>
          </w:rPr>
          <w:t>five strategic research themes</w:t>
        </w:r>
      </w:hyperlink>
      <w:r>
        <w:rPr>
          <w:rFonts w:eastAsia="Times New Roman" w:cstheme="minorHAnsi"/>
          <w:color w:val="000000"/>
          <w:szCs w:val="24"/>
          <w:lang w:eastAsia="en-GB"/>
        </w:rPr>
        <w:t>. Supporting our themes is our</w:t>
      </w:r>
      <w:r w:rsidRPr="00FE1284">
        <w:rPr>
          <w:rFonts w:eastAsia="Times New Roman" w:cstheme="minorHAnsi"/>
          <w:color w:val="000000"/>
          <w:szCs w:val="24"/>
          <w:lang w:eastAsia="en-GB"/>
        </w:rPr>
        <w:t xml:space="preserve"> Central </w:t>
      </w:r>
      <w:r>
        <w:rPr>
          <w:rFonts w:eastAsia="Times New Roman" w:cstheme="minorHAnsi"/>
          <w:color w:val="000000"/>
          <w:szCs w:val="24"/>
          <w:lang w:eastAsia="en-GB"/>
        </w:rPr>
        <w:t>D</w:t>
      </w:r>
      <w:r w:rsidRPr="00FE1284">
        <w:rPr>
          <w:rFonts w:eastAsia="Times New Roman" w:cstheme="minorHAnsi"/>
          <w:color w:val="000000"/>
          <w:szCs w:val="24"/>
          <w:lang w:eastAsia="en-GB"/>
        </w:rPr>
        <w:t xml:space="preserve">evelopment </w:t>
      </w:r>
      <w:r>
        <w:rPr>
          <w:rFonts w:eastAsia="Times New Roman" w:cstheme="minorHAnsi"/>
          <w:color w:val="000000"/>
          <w:szCs w:val="24"/>
          <w:lang w:eastAsia="en-GB"/>
        </w:rPr>
        <w:t>H</w:t>
      </w:r>
      <w:r w:rsidRPr="00FE1284">
        <w:rPr>
          <w:rFonts w:eastAsia="Times New Roman" w:cstheme="minorHAnsi"/>
          <w:color w:val="000000"/>
          <w:szCs w:val="24"/>
          <w:lang w:eastAsia="en-GB"/>
        </w:rPr>
        <w:t>ub</w:t>
      </w:r>
      <w:r>
        <w:rPr>
          <w:rFonts w:eastAsia="Times New Roman" w:cstheme="minorHAnsi"/>
          <w:color w:val="000000"/>
          <w:szCs w:val="24"/>
          <w:lang w:eastAsia="en-GB"/>
        </w:rPr>
        <w:t>, which includes our C</w:t>
      </w:r>
      <w:r w:rsidRPr="00FE1284">
        <w:rPr>
          <w:rFonts w:eastAsia="Times New Roman" w:cstheme="minorHAnsi"/>
          <w:color w:val="000000"/>
          <w:szCs w:val="24"/>
          <w:lang w:eastAsia="en-GB"/>
        </w:rPr>
        <w:t xml:space="preserve">areer </w:t>
      </w:r>
      <w:r>
        <w:rPr>
          <w:rFonts w:eastAsia="Times New Roman" w:cstheme="minorHAnsi"/>
          <w:color w:val="000000"/>
          <w:szCs w:val="24"/>
          <w:lang w:eastAsia="en-GB"/>
        </w:rPr>
        <w:t>D</w:t>
      </w:r>
      <w:r w:rsidRPr="00FE1284">
        <w:rPr>
          <w:rFonts w:eastAsia="Times New Roman" w:cstheme="minorHAnsi"/>
          <w:color w:val="000000"/>
          <w:szCs w:val="24"/>
          <w:lang w:eastAsia="en-GB"/>
        </w:rPr>
        <w:t xml:space="preserve">evelopment </w:t>
      </w:r>
      <w:r>
        <w:rPr>
          <w:rFonts w:eastAsia="Times New Roman" w:cstheme="minorHAnsi"/>
          <w:color w:val="000000"/>
          <w:szCs w:val="24"/>
          <w:lang w:eastAsia="en-GB"/>
        </w:rPr>
        <w:t>A</w:t>
      </w:r>
      <w:r w:rsidRPr="00FE1284">
        <w:rPr>
          <w:rFonts w:eastAsia="Times New Roman" w:cstheme="minorHAnsi"/>
          <w:color w:val="000000"/>
          <w:szCs w:val="24"/>
          <w:lang w:eastAsia="en-GB"/>
        </w:rPr>
        <w:t>cademy</w:t>
      </w:r>
      <w:r w:rsidR="00910F3F">
        <w:rPr>
          <w:rFonts w:eastAsia="Times New Roman" w:cstheme="minorHAnsi"/>
          <w:color w:val="000000"/>
          <w:szCs w:val="24"/>
          <w:lang w:eastAsia="en-GB"/>
        </w:rPr>
        <w:t xml:space="preserve">. </w:t>
      </w:r>
      <w:r w:rsidRPr="003A70B4">
        <w:rPr>
          <w:rFonts w:cs="Arial"/>
          <w:color w:val="000000"/>
          <w:szCs w:val="21"/>
        </w:rPr>
        <w:t>An im</w:t>
      </w:r>
      <w:r>
        <w:rPr>
          <w:rFonts w:cs="Arial"/>
          <w:color w:val="000000"/>
          <w:szCs w:val="21"/>
        </w:rPr>
        <w:t xml:space="preserve">portant </w:t>
      </w:r>
      <w:r w:rsidR="00EB5319">
        <w:rPr>
          <w:rFonts w:cs="Arial"/>
          <w:color w:val="000000"/>
          <w:szCs w:val="21"/>
        </w:rPr>
        <w:t>part</w:t>
      </w:r>
      <w:r>
        <w:rPr>
          <w:rFonts w:cs="Arial"/>
          <w:color w:val="000000"/>
          <w:szCs w:val="21"/>
        </w:rPr>
        <w:t xml:space="preserve"> of our Career Development Academy is our </w:t>
      </w:r>
      <w:r w:rsidRPr="003A70B4">
        <w:rPr>
          <w:rFonts w:cs="Arial"/>
          <w:color w:val="000000"/>
          <w:szCs w:val="21"/>
        </w:rPr>
        <w:t>BRC Junior Faculty</w:t>
      </w:r>
      <w:r>
        <w:rPr>
          <w:rFonts w:cs="Arial"/>
          <w:color w:val="000000"/>
          <w:szCs w:val="21"/>
        </w:rPr>
        <w:t xml:space="preserve">, who support </w:t>
      </w:r>
      <w:r w:rsidRPr="003A70B4">
        <w:rPr>
          <w:rFonts w:cs="Arial"/>
          <w:color w:val="000000"/>
          <w:szCs w:val="21"/>
        </w:rPr>
        <w:t xml:space="preserve">the career development of talented child health researchers to build the required capacity of paediatric academics. </w:t>
      </w:r>
    </w:p>
    <w:p w14:paraId="1AB42B4F" w14:textId="3D18C385" w:rsidR="00D020F9" w:rsidRDefault="00D020F9" w:rsidP="00F91BB6">
      <w:pPr>
        <w:tabs>
          <w:tab w:val="left" w:pos="360"/>
        </w:tabs>
        <w:spacing w:after="0"/>
        <w:jc w:val="both"/>
        <w:rPr>
          <w:rFonts w:cs="Arial"/>
          <w:color w:val="000000"/>
          <w:szCs w:val="21"/>
        </w:rPr>
      </w:pPr>
    </w:p>
    <w:p w14:paraId="12A3213B" w14:textId="7890513B" w:rsidR="00D020F9" w:rsidRPr="00D702A0" w:rsidRDefault="00D020F9" w:rsidP="00D702A0">
      <w:pPr>
        <w:spacing w:after="0" w:line="240" w:lineRule="auto"/>
        <w:jc w:val="both"/>
        <w:rPr>
          <w:rStyle w:val="MSGENFONTSTYLENAMETEMPLATEROLENUMBERMSGENFONTSTYLENAMEBYROLETEXT3"/>
          <w:rFonts w:asciiTheme="minorHAnsi" w:hAnsiTheme="minorHAnsi"/>
          <w:b/>
          <w:bCs/>
          <w:color w:val="1F4E79" w:themeColor="accent1" w:themeShade="80"/>
          <w:sz w:val="28"/>
          <w:szCs w:val="28"/>
          <w:u w:val="none"/>
        </w:rPr>
      </w:pPr>
      <w:r w:rsidRPr="00D702A0">
        <w:rPr>
          <w:rStyle w:val="MSGENFONTSTYLENAMETEMPLATEROLENUMBERMSGENFONTSTYLENAMEBYROLETEXT3"/>
          <w:rFonts w:asciiTheme="minorHAnsi" w:hAnsiTheme="minorHAnsi"/>
          <w:b/>
          <w:bCs/>
          <w:color w:val="1F4E79" w:themeColor="accent1" w:themeShade="80"/>
          <w:sz w:val="28"/>
          <w:szCs w:val="28"/>
          <w:u w:val="none"/>
        </w:rPr>
        <w:t xml:space="preserve">Funding call information </w:t>
      </w:r>
    </w:p>
    <w:p w14:paraId="0B8FCD0E" w14:textId="25F72EA5" w:rsidR="0017296B" w:rsidRDefault="00D020F9" w:rsidP="00F91BB6">
      <w:pPr>
        <w:spacing w:after="0"/>
        <w:jc w:val="both"/>
      </w:pPr>
      <w:r w:rsidRPr="0017296B">
        <w:rPr>
          <w:rFonts w:eastAsia="Times New Roman" w:cstheme="minorHAnsi"/>
          <w:bCs/>
          <w:color w:val="000000"/>
          <w:szCs w:val="24"/>
          <w:lang w:eastAsia="en-GB"/>
        </w:rPr>
        <w:t xml:space="preserve">The </w:t>
      </w:r>
      <w:r w:rsidR="00097C56" w:rsidRPr="00097C56">
        <w:rPr>
          <w:rFonts w:eastAsia="Times New Roman" w:cstheme="minorHAnsi"/>
          <w:bCs/>
          <w:color w:val="000000"/>
          <w:szCs w:val="24"/>
          <w:lang w:eastAsia="en-GB"/>
        </w:rPr>
        <w:t xml:space="preserve">NIHR GOSH BRC </w:t>
      </w:r>
      <w:r>
        <w:t xml:space="preserve">Junior Faculty Conference and Training Support Fund </w:t>
      </w:r>
      <w:r w:rsidR="00CC26BF" w:rsidRPr="0017296B">
        <w:rPr>
          <w:color w:val="000000"/>
          <w:szCs w:val="21"/>
        </w:rPr>
        <w:t>provides support for</w:t>
      </w:r>
      <w:r w:rsidRPr="0017296B">
        <w:rPr>
          <w:color w:val="000000"/>
          <w:szCs w:val="21"/>
        </w:rPr>
        <w:t xml:space="preserve"> early career</w:t>
      </w:r>
      <w:r w:rsidRPr="0017296B">
        <w:rPr>
          <w:color w:val="000000"/>
          <w:szCs w:val="21"/>
          <w:lang w:val="x-none"/>
        </w:rPr>
        <w:t xml:space="preserve"> researchers</w:t>
      </w:r>
      <w:r w:rsidR="00335C50">
        <w:rPr>
          <w:color w:val="000000"/>
          <w:szCs w:val="21"/>
        </w:rPr>
        <w:t xml:space="preserve"> (ECRs)</w:t>
      </w:r>
      <w:r w:rsidR="00E33351" w:rsidRPr="0017296B">
        <w:rPr>
          <w:color w:val="000000"/>
          <w:szCs w:val="21"/>
        </w:rPr>
        <w:t xml:space="preserve"> </w:t>
      </w:r>
      <w:r w:rsidR="00CC26BF" w:rsidRPr="0017296B">
        <w:rPr>
          <w:color w:val="000000"/>
          <w:szCs w:val="21"/>
        </w:rPr>
        <w:t>to attend</w:t>
      </w:r>
      <w:r w:rsidR="00E33351" w:rsidRPr="0017296B">
        <w:rPr>
          <w:color w:val="000000"/>
          <w:szCs w:val="21"/>
        </w:rPr>
        <w:t xml:space="preserve"> conferences to disseminate their research findings or to attend training to learn new skills.</w:t>
      </w:r>
      <w:r w:rsidR="00F752C9" w:rsidRPr="0017296B">
        <w:rPr>
          <w:color w:val="000000"/>
          <w:szCs w:val="21"/>
        </w:rPr>
        <w:t xml:space="preserve"> Early career researchers applying for this scheme </w:t>
      </w:r>
      <w:r w:rsidR="00F91BB6">
        <w:rPr>
          <w:color w:val="000000"/>
          <w:szCs w:val="21"/>
        </w:rPr>
        <w:t>should</w:t>
      </w:r>
      <w:r w:rsidR="00097C56" w:rsidRPr="00097C56">
        <w:rPr>
          <w:color w:val="000000"/>
          <w:szCs w:val="21"/>
        </w:rPr>
        <w:t xml:space="preserve"> </w:t>
      </w:r>
      <w:r w:rsidR="00097C56">
        <w:rPr>
          <w:color w:val="000000"/>
          <w:szCs w:val="21"/>
        </w:rPr>
        <w:t xml:space="preserve">be working in translational research, which aligns with </w:t>
      </w:r>
      <w:hyperlink r:id="rId10" w:history="1">
        <w:r w:rsidR="003140B8">
          <w:rPr>
            <w:rStyle w:val="Hyperlink"/>
            <w:szCs w:val="21"/>
          </w:rPr>
          <w:t>the BRC remit</w:t>
        </w:r>
      </w:hyperlink>
      <w:r w:rsidR="00097C56">
        <w:rPr>
          <w:color w:val="000000"/>
          <w:szCs w:val="21"/>
        </w:rPr>
        <w:t xml:space="preserve"> and </w:t>
      </w:r>
      <w:r w:rsidR="00097C56" w:rsidRPr="005531EC">
        <w:rPr>
          <w:color w:val="000000"/>
          <w:szCs w:val="21"/>
        </w:rPr>
        <w:t xml:space="preserve">hold substantive employment or </w:t>
      </w:r>
      <w:r w:rsidR="00097C56">
        <w:rPr>
          <w:color w:val="000000"/>
          <w:szCs w:val="21"/>
        </w:rPr>
        <w:t xml:space="preserve">a </w:t>
      </w:r>
      <w:r w:rsidR="00097C56" w:rsidRPr="005531EC">
        <w:rPr>
          <w:color w:val="000000"/>
          <w:szCs w:val="21"/>
        </w:rPr>
        <w:t>studentship contract with either GOSH or ICH</w:t>
      </w:r>
      <w:r w:rsidR="00097C56" w:rsidRPr="0017296B">
        <w:rPr>
          <w:color w:val="000000"/>
          <w:szCs w:val="21"/>
        </w:rPr>
        <w:t>, including clinicians, non-clinical, nursing, AHP, pharmacy and health care scientists</w:t>
      </w:r>
      <w:r w:rsidR="00097C56">
        <w:rPr>
          <w:color w:val="000000"/>
          <w:szCs w:val="21"/>
        </w:rPr>
        <w:t xml:space="preserve"> and any others not mentioned here</w:t>
      </w:r>
      <w:r w:rsidR="00F752C9" w:rsidRPr="0017296B">
        <w:rPr>
          <w:color w:val="000000"/>
          <w:szCs w:val="21"/>
        </w:rPr>
        <w:t>.</w:t>
      </w:r>
      <w:r w:rsidR="003F38B4">
        <w:rPr>
          <w:color w:val="000000"/>
          <w:szCs w:val="21"/>
        </w:rPr>
        <w:t xml:space="preserve"> </w:t>
      </w:r>
      <w:r w:rsidR="00F752C9" w:rsidRPr="0017296B">
        <w:rPr>
          <w:color w:val="000000"/>
          <w:szCs w:val="21"/>
        </w:rPr>
        <w:t xml:space="preserve"> </w:t>
      </w:r>
      <w:r w:rsidR="0017296B">
        <w:t xml:space="preserve">You do not need to have had any prior links with the BRC to be eligible to apply – we welcome applications from those new to the BRC. </w:t>
      </w:r>
    </w:p>
    <w:p w14:paraId="029A0B92" w14:textId="26BA42A4" w:rsidR="0017296B" w:rsidRPr="005531EC" w:rsidRDefault="0017296B" w:rsidP="00F91BB6">
      <w:pPr>
        <w:spacing w:after="0"/>
        <w:jc w:val="both"/>
      </w:pPr>
    </w:p>
    <w:p w14:paraId="0411B0F3" w14:textId="4FFB48A4" w:rsidR="00AC2071" w:rsidRDefault="001A7200" w:rsidP="00F91BB6">
      <w:pPr>
        <w:spacing w:after="0"/>
        <w:jc w:val="both"/>
        <w:rPr>
          <w:rFonts w:cs="Arial"/>
          <w:color w:val="000000"/>
          <w:szCs w:val="21"/>
        </w:rPr>
      </w:pPr>
      <w:r>
        <w:t>Applicants to the fund should be</w:t>
      </w:r>
      <w:r w:rsidR="00B6468A">
        <w:t xml:space="preserve"> actively participating in the</w:t>
      </w:r>
      <w:r w:rsidR="00AC2071" w:rsidRPr="001842F8">
        <w:t xml:space="preserve"> </w:t>
      </w:r>
      <w:r w:rsidR="00AC2071">
        <w:t>conference (</w:t>
      </w:r>
      <w:r w:rsidR="00910F3F">
        <w:t>e.g.,</w:t>
      </w:r>
      <w:r w:rsidR="00AC2071">
        <w:t xml:space="preserve"> </w:t>
      </w:r>
      <w:r w:rsidR="00FC0900">
        <w:rPr>
          <w:iCs/>
          <w:color w:val="000000"/>
          <w:szCs w:val="21"/>
        </w:rPr>
        <w:t xml:space="preserve">they have been invited to do an </w:t>
      </w:r>
      <w:r w:rsidR="00FC0900" w:rsidRPr="00135BE4">
        <w:rPr>
          <w:iCs/>
          <w:color w:val="000000"/>
          <w:szCs w:val="21"/>
        </w:rPr>
        <w:t>oral or poster presentation</w:t>
      </w:r>
      <w:r w:rsidR="00307970">
        <w:t>)</w:t>
      </w:r>
      <w:r w:rsidR="00AC2071">
        <w:t>, to encourage interactions with other attendees and for recipients to take full advantage of the experience.</w:t>
      </w:r>
      <w:r w:rsidR="00AC2071" w:rsidRPr="00AC2071">
        <w:rPr>
          <w:color w:val="000000"/>
          <w:szCs w:val="21"/>
        </w:rPr>
        <w:t xml:space="preserve"> </w:t>
      </w:r>
      <w:r w:rsidR="00AC2071">
        <w:rPr>
          <w:color w:val="000000"/>
          <w:szCs w:val="21"/>
        </w:rPr>
        <w:t xml:space="preserve">The fund </w:t>
      </w:r>
      <w:r w:rsidR="00A60D82">
        <w:rPr>
          <w:color w:val="000000"/>
          <w:szCs w:val="21"/>
        </w:rPr>
        <w:t>is also for</w:t>
      </w:r>
      <w:r w:rsidR="00AC2071">
        <w:rPr>
          <w:color w:val="000000"/>
          <w:szCs w:val="21"/>
        </w:rPr>
        <w:t xml:space="preserve"> t</w:t>
      </w:r>
      <w:r w:rsidR="00AC2071" w:rsidRPr="00AC2071">
        <w:rPr>
          <w:rFonts w:cs="Arial"/>
          <w:color w:val="000000"/>
          <w:szCs w:val="21"/>
        </w:rPr>
        <w:t>raining opportunities of a similar scope to attending a conference</w:t>
      </w:r>
      <w:r w:rsidR="00A60D82">
        <w:rPr>
          <w:rFonts w:cs="Arial"/>
          <w:color w:val="000000"/>
          <w:szCs w:val="21"/>
        </w:rPr>
        <w:t xml:space="preserve"> (</w:t>
      </w:r>
      <w:r w:rsidR="00910F3F">
        <w:rPr>
          <w:rFonts w:cs="Arial"/>
          <w:color w:val="000000"/>
          <w:szCs w:val="21"/>
        </w:rPr>
        <w:t>e.g.,</w:t>
      </w:r>
      <w:r w:rsidR="00A60D82">
        <w:rPr>
          <w:rFonts w:cs="Arial"/>
          <w:color w:val="000000"/>
          <w:szCs w:val="21"/>
        </w:rPr>
        <w:t xml:space="preserve"> a one-day training course)</w:t>
      </w:r>
      <w:r w:rsidR="00AC2071" w:rsidRPr="00AC2071">
        <w:rPr>
          <w:rFonts w:cs="Arial"/>
          <w:color w:val="000000"/>
          <w:szCs w:val="21"/>
        </w:rPr>
        <w:t>, where it can be demonstrated that the training opportunity would allow the recipient to learn a new skill or knowledge, which could also be shared or implemented within the wider team</w:t>
      </w:r>
      <w:r w:rsidR="00B6468A">
        <w:rPr>
          <w:rFonts w:cs="Arial"/>
          <w:color w:val="000000"/>
          <w:szCs w:val="21"/>
        </w:rPr>
        <w:t xml:space="preserve"> at GOSH/ICH</w:t>
      </w:r>
      <w:r w:rsidR="00AC2071" w:rsidRPr="00AC2071">
        <w:rPr>
          <w:rFonts w:cs="Arial"/>
          <w:color w:val="000000"/>
          <w:szCs w:val="21"/>
        </w:rPr>
        <w:t xml:space="preserve">. In both scenarios, it would be necessary to demonstrate how the conference or training opportunity would benefit the recipient’s career development. </w:t>
      </w:r>
    </w:p>
    <w:p w14:paraId="7DBFF920" w14:textId="48C5483F" w:rsidR="00F752C9" w:rsidRDefault="00F752C9" w:rsidP="00F91BB6">
      <w:pPr>
        <w:tabs>
          <w:tab w:val="left" w:pos="360"/>
        </w:tabs>
        <w:spacing w:after="0"/>
        <w:jc w:val="both"/>
        <w:rPr>
          <w:rFonts w:cs="Arial"/>
          <w:color w:val="000000"/>
          <w:szCs w:val="21"/>
        </w:rPr>
      </w:pPr>
    </w:p>
    <w:p w14:paraId="771138B5" w14:textId="6F8BC2E8" w:rsidR="00E33351" w:rsidRPr="001F07C8" w:rsidRDefault="00075128" w:rsidP="00F91BB6">
      <w:pPr>
        <w:spacing w:after="0"/>
        <w:jc w:val="both"/>
        <w:rPr>
          <w:rFonts w:cs="Arial"/>
        </w:rPr>
      </w:pPr>
      <w:r w:rsidRPr="001F07C8">
        <w:rPr>
          <w:rFonts w:cs="Arial"/>
        </w:rPr>
        <w:t>The Junior Faculty has a</w:t>
      </w:r>
      <w:r w:rsidR="003766EF" w:rsidRPr="001F07C8">
        <w:rPr>
          <w:rFonts w:cs="Arial"/>
        </w:rPr>
        <w:t xml:space="preserve"> small amount of funding </w:t>
      </w:r>
      <w:r w:rsidRPr="001F07C8">
        <w:rPr>
          <w:rFonts w:cs="Arial"/>
        </w:rPr>
        <w:t xml:space="preserve">to award </w:t>
      </w:r>
      <w:r w:rsidR="00B321A6" w:rsidRPr="001F07C8">
        <w:rPr>
          <w:rFonts w:cs="Arial"/>
        </w:rPr>
        <w:t>for this call</w:t>
      </w:r>
      <w:r w:rsidRPr="001F07C8">
        <w:rPr>
          <w:rFonts w:cs="Arial"/>
        </w:rPr>
        <w:t xml:space="preserve">. </w:t>
      </w:r>
      <w:r w:rsidR="00E33351" w:rsidRPr="001F07C8">
        <w:rPr>
          <w:rFonts w:cs="Arial"/>
        </w:rPr>
        <w:t xml:space="preserve">To maximise the number of early career researchers who can benefit from the budget available, </w:t>
      </w:r>
      <w:r w:rsidR="00083ADD" w:rsidRPr="001F07C8">
        <w:rPr>
          <w:rFonts w:cs="Arial"/>
        </w:rPr>
        <w:t xml:space="preserve">we </w:t>
      </w:r>
      <w:r w:rsidR="00950B53">
        <w:rPr>
          <w:rFonts w:cs="Arial"/>
        </w:rPr>
        <w:t>require</w:t>
      </w:r>
      <w:r w:rsidR="00950B53" w:rsidRPr="001F07C8">
        <w:rPr>
          <w:rFonts w:cs="Arial"/>
        </w:rPr>
        <w:t xml:space="preserve"> </w:t>
      </w:r>
      <w:r w:rsidR="00083ADD" w:rsidRPr="001F07C8">
        <w:rPr>
          <w:rFonts w:cs="Arial"/>
        </w:rPr>
        <w:t xml:space="preserve">applicants to explore whether </w:t>
      </w:r>
      <w:r w:rsidR="005531EC" w:rsidRPr="001F07C8">
        <w:rPr>
          <w:rFonts w:cs="Arial"/>
        </w:rPr>
        <w:t xml:space="preserve">matched funding </w:t>
      </w:r>
      <w:r w:rsidR="00EF2919">
        <w:rPr>
          <w:rFonts w:cs="Arial"/>
        </w:rPr>
        <w:t xml:space="preserve">is available </w:t>
      </w:r>
      <w:r w:rsidR="005531EC" w:rsidRPr="001F07C8">
        <w:rPr>
          <w:rFonts w:cs="Arial"/>
        </w:rPr>
        <w:t xml:space="preserve">from either their supervisor, </w:t>
      </w:r>
      <w:r w:rsidR="00B6468A" w:rsidRPr="001F07C8">
        <w:rPr>
          <w:rFonts w:cs="Arial"/>
        </w:rPr>
        <w:t xml:space="preserve">employer, </w:t>
      </w:r>
      <w:r w:rsidR="005531EC" w:rsidRPr="001F07C8">
        <w:rPr>
          <w:rFonts w:cs="Arial"/>
        </w:rPr>
        <w:t>conference</w:t>
      </w:r>
      <w:r w:rsidR="00F752C9" w:rsidRPr="001F07C8">
        <w:rPr>
          <w:rFonts w:cs="Arial"/>
        </w:rPr>
        <w:t>/training</w:t>
      </w:r>
      <w:r w:rsidR="005531EC" w:rsidRPr="001F07C8">
        <w:rPr>
          <w:rFonts w:cs="Arial"/>
        </w:rPr>
        <w:t xml:space="preserve"> provider, or from alternative funding schemes</w:t>
      </w:r>
      <w:r w:rsidR="00083ADD" w:rsidRPr="001F07C8">
        <w:rPr>
          <w:rFonts w:cs="Arial"/>
        </w:rPr>
        <w:t xml:space="preserve">. We ask </w:t>
      </w:r>
      <w:r w:rsidR="00C72CEB" w:rsidRPr="001F07C8">
        <w:rPr>
          <w:rFonts w:cs="Arial"/>
        </w:rPr>
        <w:t xml:space="preserve">the applicant’s </w:t>
      </w:r>
      <w:r w:rsidR="00083ADD" w:rsidRPr="001F07C8">
        <w:rPr>
          <w:rFonts w:cs="Arial"/>
        </w:rPr>
        <w:t xml:space="preserve">supervisor/line manager to confirm whether matched funding is available as part of the application form. </w:t>
      </w:r>
      <w:r w:rsidR="00277579">
        <w:rPr>
          <w:rFonts w:cs="Arial"/>
        </w:rPr>
        <w:t xml:space="preserve">Applicants </w:t>
      </w:r>
      <w:r w:rsidR="00A433A0">
        <w:rPr>
          <w:rFonts w:cs="Arial"/>
        </w:rPr>
        <w:t xml:space="preserve">are </w:t>
      </w:r>
      <w:r w:rsidR="00A433A0" w:rsidRPr="00335C50">
        <w:rPr>
          <w:rFonts w:cs="Arial"/>
          <w:b/>
          <w:bCs/>
          <w:i/>
          <w:iCs/>
        </w:rPr>
        <w:t>only eligible to receive one award</w:t>
      </w:r>
      <w:r w:rsidR="00A433A0">
        <w:rPr>
          <w:rFonts w:cs="Arial"/>
        </w:rPr>
        <w:t xml:space="preserve"> from the Junior Faculty </w:t>
      </w:r>
      <w:r w:rsidR="00277579">
        <w:rPr>
          <w:rFonts w:cs="Arial"/>
        </w:rPr>
        <w:t xml:space="preserve">Conference and Training fund throughout the </w:t>
      </w:r>
      <w:r w:rsidR="00A433A0">
        <w:rPr>
          <w:rFonts w:cs="Arial"/>
        </w:rPr>
        <w:t>BRC term. T</w:t>
      </w:r>
      <w:r w:rsidR="00277579">
        <w:rPr>
          <w:rFonts w:cs="Arial"/>
        </w:rPr>
        <w:t>herefor</w:t>
      </w:r>
      <w:r w:rsidR="00A433A0">
        <w:rPr>
          <w:rFonts w:cs="Arial"/>
        </w:rPr>
        <w:t xml:space="preserve">e, </w:t>
      </w:r>
      <w:r w:rsidR="00277579">
        <w:rPr>
          <w:rFonts w:cs="Arial"/>
        </w:rPr>
        <w:t xml:space="preserve">once an applicant has been awarded a Conference and </w:t>
      </w:r>
      <w:r w:rsidR="00A433A0">
        <w:rPr>
          <w:rFonts w:cs="Arial"/>
        </w:rPr>
        <w:t>T</w:t>
      </w:r>
      <w:r w:rsidR="00277579">
        <w:rPr>
          <w:rFonts w:cs="Arial"/>
        </w:rPr>
        <w:t xml:space="preserve">raining fund </w:t>
      </w:r>
      <w:r w:rsidR="00505510">
        <w:rPr>
          <w:rFonts w:cs="Arial"/>
        </w:rPr>
        <w:t>grant,</w:t>
      </w:r>
      <w:r w:rsidR="00277579">
        <w:rPr>
          <w:rFonts w:cs="Arial"/>
        </w:rPr>
        <w:t xml:space="preserve"> they will be </w:t>
      </w:r>
      <w:r w:rsidR="00505510">
        <w:rPr>
          <w:rFonts w:cs="Arial"/>
        </w:rPr>
        <w:t>ineligible</w:t>
      </w:r>
      <w:r w:rsidR="00277579">
        <w:rPr>
          <w:rFonts w:cs="Arial"/>
        </w:rPr>
        <w:t xml:space="preserve"> to apply again until </w:t>
      </w:r>
      <w:r w:rsidR="00A433A0">
        <w:rPr>
          <w:rFonts w:cs="Arial"/>
        </w:rPr>
        <w:t>November</w:t>
      </w:r>
      <w:r w:rsidR="00277579">
        <w:rPr>
          <w:rFonts w:cs="Arial"/>
        </w:rPr>
        <w:t xml:space="preserve"> 2027.</w:t>
      </w:r>
    </w:p>
    <w:p w14:paraId="0DBDDCD5" w14:textId="77777777" w:rsidR="00083ADD" w:rsidRDefault="00083ADD" w:rsidP="00F91BB6">
      <w:pPr>
        <w:tabs>
          <w:tab w:val="left" w:pos="360"/>
        </w:tabs>
        <w:spacing w:after="0"/>
        <w:jc w:val="both"/>
        <w:rPr>
          <w:rFonts w:cs="Arial"/>
          <w:color w:val="000000"/>
          <w:szCs w:val="21"/>
        </w:rPr>
      </w:pPr>
    </w:p>
    <w:p w14:paraId="07A52B79" w14:textId="7C30F394" w:rsidR="00293690" w:rsidRDefault="0017296B" w:rsidP="00F91BB6">
      <w:pPr>
        <w:spacing w:after="0"/>
        <w:jc w:val="both"/>
        <w:rPr>
          <w:rFonts w:cs="Arial"/>
          <w:color w:val="000000"/>
          <w:szCs w:val="21"/>
        </w:rPr>
      </w:pPr>
      <w:r>
        <w:rPr>
          <w:rFonts w:cs="Arial"/>
          <w:color w:val="000000"/>
          <w:szCs w:val="21"/>
        </w:rPr>
        <w:lastRenderedPageBreak/>
        <w:t>You</w:t>
      </w:r>
      <w:r w:rsidR="00AC2071">
        <w:rPr>
          <w:rFonts w:cs="Arial"/>
          <w:color w:val="000000"/>
          <w:szCs w:val="21"/>
        </w:rPr>
        <w:t xml:space="preserve"> can</w:t>
      </w:r>
      <w:r w:rsidR="00293690">
        <w:rPr>
          <w:rFonts w:cs="Arial"/>
          <w:color w:val="000000"/>
          <w:szCs w:val="21"/>
        </w:rPr>
        <w:t xml:space="preserve"> apply for the following</w:t>
      </w:r>
      <w:r>
        <w:rPr>
          <w:rFonts w:cs="Arial"/>
          <w:color w:val="000000"/>
          <w:szCs w:val="21"/>
        </w:rPr>
        <w:t xml:space="preserve"> costs</w:t>
      </w:r>
      <w:r w:rsidR="00083ADD">
        <w:rPr>
          <w:rFonts w:cs="Arial"/>
          <w:color w:val="000000"/>
          <w:szCs w:val="21"/>
        </w:rPr>
        <w:t xml:space="preserve"> in this call: </w:t>
      </w:r>
    </w:p>
    <w:p w14:paraId="1E301CA0" w14:textId="592A504A" w:rsidR="00293690" w:rsidRDefault="0017296B" w:rsidP="00F91BB6">
      <w:pPr>
        <w:pStyle w:val="ListParagraph"/>
        <w:numPr>
          <w:ilvl w:val="0"/>
          <w:numId w:val="7"/>
        </w:numPr>
        <w:spacing w:after="0" w:line="276" w:lineRule="auto"/>
        <w:rPr>
          <w:color w:val="000000"/>
          <w:szCs w:val="21"/>
        </w:rPr>
      </w:pPr>
      <w:r>
        <w:rPr>
          <w:color w:val="000000"/>
          <w:szCs w:val="21"/>
        </w:rPr>
        <w:t>R</w:t>
      </w:r>
      <w:r w:rsidR="00AC2071">
        <w:rPr>
          <w:color w:val="000000"/>
          <w:szCs w:val="21"/>
        </w:rPr>
        <w:t>e</w:t>
      </w:r>
      <w:r w:rsidR="00293690">
        <w:rPr>
          <w:color w:val="000000"/>
          <w:szCs w:val="21"/>
        </w:rPr>
        <w:t>g</w:t>
      </w:r>
      <w:r w:rsidR="00AC2071">
        <w:rPr>
          <w:color w:val="000000"/>
          <w:szCs w:val="21"/>
        </w:rPr>
        <w:t>i</w:t>
      </w:r>
      <w:r w:rsidR="00293690">
        <w:rPr>
          <w:color w:val="000000"/>
          <w:szCs w:val="21"/>
        </w:rPr>
        <w:t>stration</w:t>
      </w:r>
      <w:r w:rsidR="00293690" w:rsidRPr="00293690">
        <w:rPr>
          <w:color w:val="000000"/>
          <w:szCs w:val="21"/>
        </w:rPr>
        <w:t xml:space="preserve"> fees associated with at</w:t>
      </w:r>
      <w:r w:rsidR="00293690">
        <w:rPr>
          <w:color w:val="000000"/>
          <w:szCs w:val="21"/>
        </w:rPr>
        <w:t>tend</w:t>
      </w:r>
      <w:r w:rsidR="00B6468A">
        <w:rPr>
          <w:color w:val="000000"/>
          <w:szCs w:val="21"/>
        </w:rPr>
        <w:t>ing a conference/meeting</w:t>
      </w:r>
      <w:r w:rsidR="00A60D82">
        <w:rPr>
          <w:color w:val="000000"/>
          <w:szCs w:val="21"/>
        </w:rPr>
        <w:t xml:space="preserve"> or training course</w:t>
      </w:r>
      <w:r w:rsidR="00307970">
        <w:rPr>
          <w:color w:val="000000"/>
          <w:szCs w:val="21"/>
        </w:rPr>
        <w:t xml:space="preserve">. </w:t>
      </w:r>
    </w:p>
    <w:p w14:paraId="3039D7DE" w14:textId="1B53BE60" w:rsidR="00293690" w:rsidRDefault="0017296B" w:rsidP="00F91BB6">
      <w:pPr>
        <w:pStyle w:val="ListParagraph"/>
        <w:numPr>
          <w:ilvl w:val="0"/>
          <w:numId w:val="7"/>
        </w:numPr>
        <w:spacing w:after="0" w:line="276" w:lineRule="auto"/>
        <w:rPr>
          <w:color w:val="000000"/>
          <w:szCs w:val="21"/>
        </w:rPr>
      </w:pPr>
      <w:r>
        <w:rPr>
          <w:color w:val="000000"/>
          <w:szCs w:val="21"/>
        </w:rPr>
        <w:t>T</w:t>
      </w:r>
      <w:r w:rsidR="00AC2071">
        <w:rPr>
          <w:color w:val="000000"/>
          <w:szCs w:val="21"/>
        </w:rPr>
        <w:t xml:space="preserve">ravel, </w:t>
      </w:r>
      <w:r w:rsidR="00312098">
        <w:rPr>
          <w:color w:val="000000"/>
          <w:szCs w:val="21"/>
        </w:rPr>
        <w:t>accommodation,</w:t>
      </w:r>
      <w:r w:rsidR="00AC2071">
        <w:rPr>
          <w:color w:val="000000"/>
          <w:szCs w:val="21"/>
        </w:rPr>
        <w:t xml:space="preserve"> and </w:t>
      </w:r>
      <w:r w:rsidR="009B6746">
        <w:rPr>
          <w:color w:val="000000"/>
          <w:szCs w:val="21"/>
        </w:rPr>
        <w:t>subsistence</w:t>
      </w:r>
      <w:r w:rsidR="00AC2071">
        <w:rPr>
          <w:color w:val="000000"/>
          <w:szCs w:val="21"/>
        </w:rPr>
        <w:t xml:space="preserve"> fees associated with attendance at </w:t>
      </w:r>
      <w:r w:rsidR="00FC0900">
        <w:rPr>
          <w:color w:val="000000"/>
          <w:szCs w:val="21"/>
        </w:rPr>
        <w:t xml:space="preserve">an </w:t>
      </w:r>
      <w:r w:rsidR="004B1A13">
        <w:rPr>
          <w:color w:val="000000"/>
          <w:szCs w:val="21"/>
        </w:rPr>
        <w:t>in-person</w:t>
      </w:r>
      <w:r w:rsidR="00FC0900">
        <w:rPr>
          <w:color w:val="000000"/>
          <w:szCs w:val="21"/>
        </w:rPr>
        <w:t xml:space="preserve"> conference. </w:t>
      </w:r>
    </w:p>
    <w:p w14:paraId="17A28687" w14:textId="38A04A57" w:rsidR="005412B6" w:rsidRDefault="005412B6" w:rsidP="00F91BB6">
      <w:pPr>
        <w:pStyle w:val="ListParagraph"/>
        <w:numPr>
          <w:ilvl w:val="0"/>
          <w:numId w:val="7"/>
        </w:numPr>
        <w:spacing w:after="0" w:line="276" w:lineRule="auto"/>
        <w:rPr>
          <w:color w:val="000000"/>
          <w:szCs w:val="21"/>
        </w:rPr>
      </w:pPr>
      <w:r>
        <w:rPr>
          <w:color w:val="000000"/>
          <w:szCs w:val="21"/>
        </w:rPr>
        <w:t>Applicants can also apply for costs for a PPIE representative to attend the conference where the research due to be presented has been co-produced (</w:t>
      </w:r>
      <w:r w:rsidR="00312098">
        <w:rPr>
          <w:color w:val="000000"/>
          <w:szCs w:val="21"/>
        </w:rPr>
        <w:t>i.e.,</w:t>
      </w:r>
      <w:r>
        <w:rPr>
          <w:color w:val="000000"/>
          <w:szCs w:val="21"/>
        </w:rPr>
        <w:t xml:space="preserve"> the PPIE representative has </w:t>
      </w:r>
      <w:r w:rsidR="00910F3F">
        <w:rPr>
          <w:color w:val="000000"/>
          <w:szCs w:val="21"/>
        </w:rPr>
        <w:t>collaborated with</w:t>
      </w:r>
      <w:r>
        <w:rPr>
          <w:color w:val="000000"/>
          <w:szCs w:val="21"/>
        </w:rPr>
        <w:t xml:space="preserve"> the researcher</w:t>
      </w:r>
      <w:r w:rsidR="00A60D82">
        <w:rPr>
          <w:color w:val="000000"/>
          <w:szCs w:val="21"/>
        </w:rPr>
        <w:t xml:space="preserve"> </w:t>
      </w:r>
      <w:r w:rsidRPr="005412B6">
        <w:rPr>
          <w:color w:val="000000"/>
          <w:szCs w:val="21"/>
        </w:rPr>
        <w:t>from the start to the end of the project, including the generation of knowledge</w:t>
      </w:r>
      <w:r w:rsidR="00A60D82">
        <w:rPr>
          <w:color w:val="000000"/>
          <w:szCs w:val="21"/>
        </w:rPr>
        <w:t>)</w:t>
      </w:r>
      <w:r w:rsidRPr="005412B6">
        <w:rPr>
          <w:color w:val="000000"/>
          <w:szCs w:val="21"/>
        </w:rPr>
        <w:t>.</w:t>
      </w:r>
    </w:p>
    <w:p w14:paraId="3B36A19C" w14:textId="73D3BF4F" w:rsidR="00F752C9" w:rsidRDefault="00F752C9" w:rsidP="00F91BB6">
      <w:pPr>
        <w:spacing w:after="0"/>
        <w:jc w:val="both"/>
        <w:rPr>
          <w:color w:val="000000"/>
          <w:szCs w:val="21"/>
        </w:rPr>
      </w:pPr>
    </w:p>
    <w:p w14:paraId="0388244A" w14:textId="77777777" w:rsidR="00167E5D" w:rsidRPr="008E0FA4" w:rsidRDefault="00167E5D" w:rsidP="00167E5D">
      <w:pPr>
        <w:spacing w:after="0"/>
        <w:jc w:val="both"/>
        <w:rPr>
          <w:b/>
          <w:bCs/>
          <w:color w:val="000000"/>
          <w:szCs w:val="21"/>
        </w:rPr>
      </w:pPr>
      <w:r w:rsidRPr="008E0FA4">
        <w:rPr>
          <w:b/>
          <w:bCs/>
          <w:color w:val="000000"/>
          <w:szCs w:val="21"/>
        </w:rPr>
        <w:t>For anyone who is interested in applying for the scheme, but circumstances make it challenging to access, please contact the </w:t>
      </w:r>
      <w:hyperlink r:id="rId11" w:history="1">
        <w:r w:rsidRPr="008E0FA4">
          <w:rPr>
            <w:rStyle w:val="Hyperlink"/>
            <w:b/>
            <w:bCs/>
            <w:szCs w:val="21"/>
          </w:rPr>
          <w:t>brc@gosh.nhs.uk</w:t>
        </w:r>
      </w:hyperlink>
      <w:r w:rsidRPr="008E0FA4">
        <w:rPr>
          <w:b/>
          <w:bCs/>
          <w:color w:val="000000"/>
          <w:szCs w:val="21"/>
        </w:rPr>
        <w:t xml:space="preserve">. </w:t>
      </w:r>
    </w:p>
    <w:p w14:paraId="1D5F3C14" w14:textId="77777777" w:rsidR="00167E5D" w:rsidRDefault="00167E5D" w:rsidP="00F91BB6">
      <w:pPr>
        <w:spacing w:after="0"/>
        <w:jc w:val="both"/>
        <w:rPr>
          <w:color w:val="000000"/>
          <w:szCs w:val="21"/>
        </w:rPr>
      </w:pPr>
    </w:p>
    <w:p w14:paraId="7538A11A" w14:textId="55CBA0B3" w:rsidR="005531EC" w:rsidRDefault="00796447" w:rsidP="00F91BB6">
      <w:pPr>
        <w:spacing w:after="0"/>
        <w:jc w:val="both"/>
        <w:rPr>
          <w:rStyle w:val="Emphasis"/>
          <w:rFonts w:cs="Arial"/>
          <w:i w:val="0"/>
          <w:color w:val="393736"/>
          <w:szCs w:val="20"/>
          <w:shd w:val="clear" w:color="auto" w:fill="FFFFFF"/>
        </w:rPr>
      </w:pPr>
      <w:r>
        <w:rPr>
          <w:color w:val="000000"/>
          <w:szCs w:val="21"/>
        </w:rPr>
        <w:t>S</w:t>
      </w:r>
      <w:r w:rsidR="005531EC" w:rsidRPr="00F752C9">
        <w:rPr>
          <w:color w:val="000000"/>
          <w:szCs w:val="21"/>
        </w:rPr>
        <w:t xml:space="preserve">alary or laboratory costs will </w:t>
      </w:r>
      <w:r>
        <w:rPr>
          <w:color w:val="000000"/>
          <w:szCs w:val="21"/>
        </w:rPr>
        <w:t xml:space="preserve">not </w:t>
      </w:r>
      <w:r w:rsidR="005531EC" w:rsidRPr="00F752C9">
        <w:rPr>
          <w:color w:val="000000"/>
          <w:szCs w:val="21"/>
        </w:rPr>
        <w:t>be provided through this fund, and it cannot be used as a means of extending a position of employment/studentship, beyond its normal termination date.</w:t>
      </w:r>
      <w:r w:rsidR="005531EC" w:rsidRPr="00F752C9">
        <w:rPr>
          <w:rStyle w:val="Emphasis"/>
          <w:rFonts w:cs="Arial"/>
          <w:i w:val="0"/>
          <w:color w:val="393736"/>
          <w:szCs w:val="20"/>
          <w:shd w:val="clear" w:color="auto" w:fill="FFFFFF"/>
        </w:rPr>
        <w:t xml:space="preserve"> </w:t>
      </w:r>
    </w:p>
    <w:p w14:paraId="51303C21" w14:textId="427F932F" w:rsidR="005531EC" w:rsidRDefault="005531EC" w:rsidP="00F91BB6">
      <w:pPr>
        <w:spacing w:after="0"/>
        <w:jc w:val="both"/>
        <w:rPr>
          <w:rFonts w:cs="Arial"/>
          <w:color w:val="000000"/>
        </w:rPr>
      </w:pPr>
    </w:p>
    <w:p w14:paraId="5291E98E" w14:textId="327C69D2" w:rsidR="00AC2071" w:rsidRDefault="00AC2071" w:rsidP="00F91BB6">
      <w:pPr>
        <w:spacing w:after="0"/>
        <w:jc w:val="both"/>
      </w:pPr>
      <w:r>
        <w:t>Candidates are required to undertake a risk assessment within their area of employment and seek permission from their employer for international trips, as appropriate. This includes</w:t>
      </w:r>
      <w:r w:rsidR="008D4072">
        <w:t xml:space="preserve"> any</w:t>
      </w:r>
      <w:r>
        <w:t xml:space="preserve"> quarantine requirements; allowable expenses for international travel in line with the candidate’s employing organisation; and insurance.</w:t>
      </w:r>
    </w:p>
    <w:p w14:paraId="00600228" w14:textId="77777777" w:rsidR="009639D2" w:rsidRDefault="009639D2" w:rsidP="00F91BB6">
      <w:pPr>
        <w:pStyle w:val="ListParagraph"/>
        <w:spacing w:after="0" w:line="276" w:lineRule="auto"/>
      </w:pPr>
    </w:p>
    <w:p w14:paraId="4FE47931" w14:textId="3109D31C" w:rsidR="007935D0" w:rsidRPr="00D702A0" w:rsidRDefault="00D702A0" w:rsidP="00F91BB6">
      <w:pPr>
        <w:spacing w:after="0"/>
        <w:contextualSpacing/>
        <w:jc w:val="both"/>
        <w:rPr>
          <w:rStyle w:val="MSGENFONTSTYLENAMETEMPLATEROLENUMBERMSGENFONTSTYLENAMEBYROLETEXT3"/>
          <w:rFonts w:asciiTheme="minorHAnsi" w:hAnsiTheme="minorHAnsi"/>
          <w:b/>
          <w:color w:val="1F4E79" w:themeColor="accent1" w:themeShade="80"/>
          <w:sz w:val="28"/>
          <w:szCs w:val="28"/>
          <w:u w:val="none"/>
        </w:rPr>
      </w:pPr>
      <w:r>
        <w:rPr>
          <w:rStyle w:val="MSGENFONTSTYLENAMETEMPLATEROLENUMBERMSGENFONTSTYLENAMEBYROLETEXT3"/>
          <w:rFonts w:asciiTheme="minorHAnsi" w:hAnsiTheme="minorHAnsi"/>
          <w:b/>
          <w:color w:val="1F4E79" w:themeColor="accent1" w:themeShade="80"/>
          <w:sz w:val="28"/>
          <w:szCs w:val="28"/>
          <w:u w:val="none"/>
        </w:rPr>
        <w:t>S</w:t>
      </w:r>
      <w:r w:rsidR="00A25941" w:rsidRPr="00D702A0">
        <w:rPr>
          <w:rStyle w:val="MSGENFONTSTYLENAMETEMPLATEROLENUMBERMSGENFONTSTYLENAMEBYROLETEXT3"/>
          <w:rFonts w:asciiTheme="minorHAnsi" w:hAnsiTheme="minorHAnsi"/>
          <w:b/>
          <w:color w:val="1F4E79" w:themeColor="accent1" w:themeShade="80"/>
          <w:sz w:val="28"/>
          <w:szCs w:val="28"/>
          <w:u w:val="none"/>
        </w:rPr>
        <w:t xml:space="preserve">cheme </w:t>
      </w:r>
      <w:r w:rsidR="00511258" w:rsidRPr="00D702A0">
        <w:rPr>
          <w:rStyle w:val="MSGENFONTSTYLENAMETEMPLATEROLENUMBERMSGENFONTSTYLENAMEBYROLETEXT3"/>
          <w:rFonts w:asciiTheme="minorHAnsi" w:hAnsiTheme="minorHAnsi"/>
          <w:b/>
          <w:color w:val="1F4E79" w:themeColor="accent1" w:themeShade="80"/>
          <w:sz w:val="28"/>
          <w:szCs w:val="28"/>
          <w:u w:val="none"/>
        </w:rPr>
        <w:t>eligib</w:t>
      </w:r>
      <w:r>
        <w:rPr>
          <w:rStyle w:val="MSGENFONTSTYLENAMETEMPLATEROLENUMBERMSGENFONTSTYLENAMEBYROLETEXT3"/>
          <w:rFonts w:asciiTheme="minorHAnsi" w:hAnsiTheme="minorHAnsi"/>
          <w:b/>
          <w:color w:val="1F4E79" w:themeColor="accent1" w:themeShade="80"/>
          <w:sz w:val="28"/>
          <w:szCs w:val="28"/>
          <w:u w:val="none"/>
        </w:rPr>
        <w:t>ility</w:t>
      </w:r>
      <w:r w:rsidR="00511258" w:rsidRPr="00D702A0">
        <w:rPr>
          <w:rStyle w:val="MSGENFONTSTYLENAMETEMPLATEROLENUMBERMSGENFONTSTYLENAMEBYROLETEXT3"/>
          <w:rFonts w:asciiTheme="minorHAnsi" w:hAnsiTheme="minorHAnsi"/>
          <w:b/>
          <w:color w:val="1F4E79" w:themeColor="accent1" w:themeShade="80"/>
          <w:sz w:val="28"/>
          <w:szCs w:val="28"/>
          <w:u w:val="none"/>
        </w:rPr>
        <w:t xml:space="preserve"> criteria/</w:t>
      </w:r>
      <w:r w:rsidR="00A25941" w:rsidRPr="00D702A0">
        <w:rPr>
          <w:rStyle w:val="MSGENFONTSTYLENAMETEMPLATEROLENUMBERMSGENFONTSTYLENAMEBYROLETEXT3"/>
          <w:rFonts w:asciiTheme="minorHAnsi" w:hAnsiTheme="minorHAnsi"/>
          <w:b/>
          <w:color w:val="1F4E79" w:themeColor="accent1" w:themeShade="80"/>
          <w:sz w:val="28"/>
          <w:szCs w:val="28"/>
          <w:u w:val="none"/>
        </w:rPr>
        <w:t>rules</w:t>
      </w:r>
      <w:r w:rsidR="007935D0" w:rsidRPr="00D702A0">
        <w:rPr>
          <w:rStyle w:val="MSGENFONTSTYLENAMETEMPLATEROLENUMBERMSGENFONTSTYLENAMEBYROLETEXT3"/>
          <w:rFonts w:asciiTheme="minorHAnsi" w:hAnsiTheme="minorHAnsi"/>
          <w:b/>
          <w:color w:val="1F4E79" w:themeColor="accent1" w:themeShade="80"/>
          <w:sz w:val="28"/>
          <w:szCs w:val="28"/>
          <w:u w:val="none"/>
        </w:rPr>
        <w:t>:</w:t>
      </w:r>
    </w:p>
    <w:p w14:paraId="682923D6" w14:textId="3C516D40" w:rsidR="00511258" w:rsidRPr="00FA6B4A" w:rsidRDefault="00511258" w:rsidP="00511258">
      <w:pPr>
        <w:pStyle w:val="ListParagraph"/>
        <w:numPr>
          <w:ilvl w:val="0"/>
          <w:numId w:val="8"/>
        </w:numPr>
        <w:spacing w:after="0" w:line="276" w:lineRule="auto"/>
      </w:pPr>
      <w:r w:rsidRPr="005531EC">
        <w:rPr>
          <w:color w:val="000000"/>
          <w:szCs w:val="21"/>
        </w:rPr>
        <w:t xml:space="preserve">Applicants must </w:t>
      </w:r>
      <w:r>
        <w:rPr>
          <w:color w:val="000000"/>
          <w:szCs w:val="21"/>
        </w:rPr>
        <w:t xml:space="preserve">be an early career researcher working on translational research projects and </w:t>
      </w:r>
      <w:r w:rsidRPr="005531EC">
        <w:rPr>
          <w:color w:val="000000"/>
          <w:szCs w:val="21"/>
        </w:rPr>
        <w:t xml:space="preserve">hold a substantive employment or studentship contract with either GOSH or ICH at the time of the application and at the time of attending the meeting, </w:t>
      </w:r>
      <w:r w:rsidR="00312098" w:rsidRPr="005531EC">
        <w:rPr>
          <w:color w:val="000000"/>
          <w:szCs w:val="21"/>
        </w:rPr>
        <w:t>conference,</w:t>
      </w:r>
      <w:r w:rsidRPr="005531EC">
        <w:rPr>
          <w:color w:val="000000"/>
          <w:szCs w:val="21"/>
        </w:rPr>
        <w:t xml:space="preserve"> or training opportunity - no claims will be processed if staff end their employment prior to attending to the meeting or training event. </w:t>
      </w:r>
    </w:p>
    <w:p w14:paraId="2C083D71" w14:textId="0BF9DC27" w:rsidR="00FA6B4A" w:rsidRDefault="00FA6B4A" w:rsidP="00FA6B4A">
      <w:pPr>
        <w:pStyle w:val="ListParagraph"/>
        <w:numPr>
          <w:ilvl w:val="0"/>
          <w:numId w:val="8"/>
        </w:numPr>
        <w:spacing w:after="0"/>
      </w:pPr>
      <w:r>
        <w:t xml:space="preserve">For this funding call, an early career researcher is defined as </w:t>
      </w:r>
      <w:r w:rsidR="003537C1">
        <w:t xml:space="preserve">a PhD student or </w:t>
      </w:r>
      <w:r>
        <w:t>someone who is within six years</w:t>
      </w:r>
      <w:r w:rsidRPr="00EF2919">
        <w:rPr>
          <w:sz w:val="20"/>
          <w:szCs w:val="20"/>
        </w:rPr>
        <w:t>**</w:t>
      </w:r>
      <w:r>
        <w:t xml:space="preserve"> of receiving their PhD (or equivalent), has ≤£250k in total grant income as Primary Investigator across their career (excluding their own salary e.g., a fellowship grant) and does not hold a tenured academic position. </w:t>
      </w:r>
    </w:p>
    <w:p w14:paraId="1AD90931" w14:textId="39E095C5" w:rsidR="00FA6B4A" w:rsidRPr="00FA6B4A" w:rsidRDefault="00FA6B4A" w:rsidP="00FA6B4A">
      <w:pPr>
        <w:pStyle w:val="ListParagraph"/>
        <w:spacing w:after="0" w:line="276" w:lineRule="auto"/>
        <w:rPr>
          <w:i/>
          <w:iCs/>
          <w:sz w:val="20"/>
          <w:szCs w:val="20"/>
        </w:rPr>
      </w:pPr>
      <w:r w:rsidRPr="00FA6B4A">
        <w:rPr>
          <w:i/>
          <w:iCs/>
          <w:sz w:val="20"/>
          <w:szCs w:val="20"/>
        </w:rPr>
        <w:t>**six years of full-time active research pro rata. Eligibility can be extended for reasons such as caring responsibilities, illness, career breaks or change in profession, clinical activity and any extenuating circumstances that resulted in time away from research. Contact the BRC (brc@gosh.nhs.uk) if you have any queries regarding your eligibility for this call.</w:t>
      </w:r>
    </w:p>
    <w:p w14:paraId="21D9E2E0" w14:textId="4E998608" w:rsidR="00A60D82" w:rsidRDefault="00FA6B4A" w:rsidP="00F91BB6">
      <w:pPr>
        <w:pStyle w:val="ListParagraph"/>
        <w:numPr>
          <w:ilvl w:val="0"/>
          <w:numId w:val="8"/>
        </w:numPr>
        <w:spacing w:line="276" w:lineRule="auto"/>
      </w:pPr>
      <w:r>
        <w:t>We</w:t>
      </w:r>
      <w:r w:rsidR="00A479B4">
        <w:t xml:space="preserve"> expect applications to request no more than </w:t>
      </w:r>
      <w:r w:rsidR="00A479B4" w:rsidRPr="00A479B4">
        <w:t>£250 (UK)/£500 (Europe)/£750 (beyond UK and Europe)</w:t>
      </w:r>
      <w:r w:rsidR="00DB2C6D">
        <w:t xml:space="preserve"> </w:t>
      </w:r>
    </w:p>
    <w:p w14:paraId="6F2A8E14" w14:textId="77777777" w:rsidR="000B4750" w:rsidRPr="009639D2" w:rsidRDefault="000B4750" w:rsidP="000B4750">
      <w:pPr>
        <w:pStyle w:val="ListParagraph"/>
        <w:numPr>
          <w:ilvl w:val="0"/>
          <w:numId w:val="8"/>
        </w:numPr>
        <w:spacing w:after="0" w:line="276" w:lineRule="auto"/>
      </w:pPr>
      <w:r>
        <w:rPr>
          <w:color w:val="000000"/>
          <w:szCs w:val="21"/>
        </w:rPr>
        <w:t>Applicants must consult their employer’s expense claim policy before submitting their application. Any expense claim made must be within the rules of the applicant’s employer’s expense claim policy (</w:t>
      </w:r>
      <w:hyperlink r:id="rId12" w:history="1">
        <w:r w:rsidRPr="00AB5A13">
          <w:rPr>
            <w:rStyle w:val="Hyperlink"/>
            <w:szCs w:val="21"/>
          </w:rPr>
          <w:t>UCL</w:t>
        </w:r>
      </w:hyperlink>
      <w:r>
        <w:rPr>
          <w:color w:val="000000"/>
          <w:szCs w:val="21"/>
        </w:rPr>
        <w:t xml:space="preserve"> and </w:t>
      </w:r>
      <w:hyperlink r:id="rId13" w:history="1">
        <w:r w:rsidRPr="009639D2">
          <w:rPr>
            <w:rStyle w:val="Hyperlink"/>
            <w:szCs w:val="21"/>
          </w:rPr>
          <w:t>GOSH</w:t>
        </w:r>
      </w:hyperlink>
      <w:r>
        <w:rPr>
          <w:color w:val="000000"/>
          <w:szCs w:val="21"/>
        </w:rPr>
        <w:t xml:space="preserve">). We will not be able to approve expense claims that are not aligned with the relevant policy. </w:t>
      </w:r>
    </w:p>
    <w:p w14:paraId="0C509ADF" w14:textId="14604F19" w:rsidR="00A479B4" w:rsidRPr="00A479B4" w:rsidRDefault="005531EC" w:rsidP="00F91BB6">
      <w:pPr>
        <w:pStyle w:val="ListParagraph"/>
        <w:numPr>
          <w:ilvl w:val="0"/>
          <w:numId w:val="8"/>
        </w:numPr>
        <w:spacing w:line="276" w:lineRule="auto"/>
      </w:pPr>
      <w:r>
        <w:t xml:space="preserve">All applicants </w:t>
      </w:r>
      <w:r w:rsidR="00950B53">
        <w:t xml:space="preserve">are required to </w:t>
      </w:r>
      <w:r w:rsidR="00083ADD">
        <w:t xml:space="preserve">explore </w:t>
      </w:r>
      <w:r w:rsidR="00950B53">
        <w:t xml:space="preserve">and demonstrate </w:t>
      </w:r>
      <w:r w:rsidR="00083ADD">
        <w:t xml:space="preserve">whether </w:t>
      </w:r>
      <w:r>
        <w:t xml:space="preserve">matched funding from another source </w:t>
      </w:r>
      <w:r w:rsidR="00083ADD">
        <w:t xml:space="preserve">is available </w:t>
      </w:r>
      <w:r w:rsidR="00A60D82">
        <w:t>to attend the confere</w:t>
      </w:r>
      <w:r w:rsidR="003F38B4">
        <w:t>n</w:t>
      </w:r>
      <w:r w:rsidR="00A60D82">
        <w:t>ce/meeting/training course</w:t>
      </w:r>
      <w:r>
        <w:t xml:space="preserve">. </w:t>
      </w:r>
    </w:p>
    <w:p w14:paraId="73D346B4" w14:textId="2B08AB15" w:rsidR="00293574" w:rsidRPr="00561815" w:rsidRDefault="00F05BAC" w:rsidP="00F91BB6">
      <w:pPr>
        <w:pStyle w:val="ListParagraph"/>
        <w:numPr>
          <w:ilvl w:val="0"/>
          <w:numId w:val="8"/>
        </w:numPr>
        <w:spacing w:line="276" w:lineRule="auto"/>
        <w:rPr>
          <w:rStyle w:val="Emphasis"/>
          <w:i w:val="0"/>
          <w:iCs w:val="0"/>
        </w:rPr>
      </w:pPr>
      <w:r>
        <w:t xml:space="preserve">For </w:t>
      </w:r>
      <w:r w:rsidR="00133A07">
        <w:t>conferences</w:t>
      </w:r>
      <w:r>
        <w:t xml:space="preserve"> and meetings, a</w:t>
      </w:r>
      <w:r w:rsidR="00A31E49" w:rsidRPr="00A31E49">
        <w:t xml:space="preserve">pplicants should proceed to apply for </w:t>
      </w:r>
      <w:r w:rsidR="00AA3715">
        <w:t xml:space="preserve">the fund </w:t>
      </w:r>
      <w:r w:rsidR="00A31E49" w:rsidRPr="00A31E49">
        <w:t xml:space="preserve">when </w:t>
      </w:r>
      <w:r w:rsidR="009639D2">
        <w:t>they have had an abstract accepted for a poster presentation or an oral presentation</w:t>
      </w:r>
      <w:r w:rsidR="003F38B4">
        <w:t xml:space="preserve"> and where the research due to be presented aligns with the remit of the BRC. </w:t>
      </w:r>
      <w:r w:rsidR="00511258">
        <w:t xml:space="preserve">Conformation of this will need to be provided as part of the application form. </w:t>
      </w:r>
    </w:p>
    <w:p w14:paraId="3606F454" w14:textId="366D610C" w:rsidR="009B5324" w:rsidRDefault="00167E5D" w:rsidP="00F91BB6">
      <w:pPr>
        <w:pStyle w:val="ListParagraph"/>
        <w:numPr>
          <w:ilvl w:val="0"/>
          <w:numId w:val="8"/>
        </w:numPr>
        <w:spacing w:line="276" w:lineRule="auto"/>
      </w:pPr>
      <w:r>
        <w:t>There are</w:t>
      </w:r>
      <w:r w:rsidR="007F4815">
        <w:t xml:space="preserve"> four application deadlines per year ahead of </w:t>
      </w:r>
      <w:r w:rsidR="00945A0B">
        <w:t>subsequent p</w:t>
      </w:r>
      <w:r w:rsidR="007F4815">
        <w:t>eer review panel</w:t>
      </w:r>
      <w:r w:rsidR="00945A0B">
        <w:t>s</w:t>
      </w:r>
      <w:r w:rsidR="00D3027F">
        <w:t xml:space="preserve"> (see</w:t>
      </w:r>
      <w:r w:rsidR="00EF2919">
        <w:t xml:space="preserve"> </w:t>
      </w:r>
      <w:r w:rsidR="00D3027F">
        <w:t>‘</w:t>
      </w:r>
      <w:r w:rsidR="00D3027F" w:rsidRPr="00D3027F">
        <w:t>Submission of applications</w:t>
      </w:r>
      <w:r w:rsidR="00D3027F">
        <w:t>’ below)</w:t>
      </w:r>
      <w:r w:rsidR="007F4815">
        <w:t xml:space="preserve">. Applicants should submit their application </w:t>
      </w:r>
      <w:r w:rsidR="009B5324" w:rsidRPr="00B76FB8">
        <w:rPr>
          <w:b/>
          <w:bCs/>
        </w:rPr>
        <w:t xml:space="preserve">at least </w:t>
      </w:r>
      <w:r w:rsidR="00DB2C6D" w:rsidRPr="00B76FB8">
        <w:rPr>
          <w:b/>
          <w:bCs/>
        </w:rPr>
        <w:t xml:space="preserve">three </w:t>
      </w:r>
      <w:r w:rsidR="00083ADD" w:rsidRPr="00B76FB8">
        <w:rPr>
          <w:b/>
          <w:bCs/>
        </w:rPr>
        <w:t>month</w:t>
      </w:r>
      <w:r w:rsidR="00DB2C6D" w:rsidRPr="00B76FB8">
        <w:rPr>
          <w:b/>
          <w:bCs/>
        </w:rPr>
        <w:t>s</w:t>
      </w:r>
      <w:r w:rsidR="00931DDD">
        <w:t xml:space="preserve"> before </w:t>
      </w:r>
      <w:r w:rsidR="009B5324">
        <w:t>the planned conference/training course</w:t>
      </w:r>
      <w:r>
        <w:t xml:space="preserve"> </w:t>
      </w:r>
      <w:r w:rsidR="00E5369F">
        <w:t xml:space="preserve">start date </w:t>
      </w:r>
      <w:r>
        <w:t xml:space="preserve">to allow time for the peer review process to take place and application outcome to be communicated. Applicants should consider this when deciding which deadline to apply to. </w:t>
      </w:r>
    </w:p>
    <w:p w14:paraId="5F3BF5C3" w14:textId="77777777" w:rsidR="00B76FB8" w:rsidRDefault="00B76FB8" w:rsidP="00B76FB8">
      <w:pPr>
        <w:pStyle w:val="ListParagraph"/>
        <w:numPr>
          <w:ilvl w:val="0"/>
          <w:numId w:val="8"/>
        </w:numPr>
        <w:spacing w:line="276" w:lineRule="auto"/>
      </w:pPr>
      <w:r w:rsidRPr="00A31E49">
        <w:t xml:space="preserve">Applications cannot be made for retrospective reimbursement of expenses </w:t>
      </w:r>
      <w:r>
        <w:t>for</w:t>
      </w:r>
      <w:r w:rsidRPr="00A31E49">
        <w:t xml:space="preserve"> conferences</w:t>
      </w:r>
      <w:r>
        <w:t xml:space="preserve"> or training courses</w:t>
      </w:r>
      <w:r w:rsidRPr="00A31E49">
        <w:t xml:space="preserve"> already attended</w:t>
      </w:r>
      <w:r>
        <w:t xml:space="preserve">. </w:t>
      </w:r>
    </w:p>
    <w:p w14:paraId="56657172" w14:textId="6E8AF8CC" w:rsidR="00960E46" w:rsidRDefault="00960E46" w:rsidP="00F91BB6">
      <w:pPr>
        <w:pStyle w:val="ListParagraph"/>
        <w:numPr>
          <w:ilvl w:val="0"/>
          <w:numId w:val="8"/>
        </w:numPr>
        <w:spacing w:line="276" w:lineRule="auto"/>
      </w:pPr>
      <w:r w:rsidRPr="00A31E49">
        <w:t xml:space="preserve">No </w:t>
      </w:r>
      <w:r w:rsidR="00511258">
        <w:t>early career researcher</w:t>
      </w:r>
      <w:r w:rsidRPr="00A31E49">
        <w:t xml:space="preserve"> will be awarded more than one award</w:t>
      </w:r>
      <w:r w:rsidR="00511258">
        <w:t xml:space="preserve"> from this call</w:t>
      </w:r>
      <w:r w:rsidRPr="00A31E49">
        <w:t xml:space="preserve"> per BRC</w:t>
      </w:r>
      <w:r w:rsidR="00DB2C6D">
        <w:t xml:space="preserve"> term</w:t>
      </w:r>
      <w:r w:rsidRPr="00A31E49">
        <w:t xml:space="preserve"> (</w:t>
      </w:r>
      <w:r w:rsidR="00DB2C6D">
        <w:t>one award between 1</w:t>
      </w:r>
      <w:r w:rsidR="00DB2C6D" w:rsidRPr="00335C50">
        <w:rPr>
          <w:vertAlign w:val="superscript"/>
        </w:rPr>
        <w:t>st</w:t>
      </w:r>
      <w:r w:rsidR="00DB2C6D">
        <w:t xml:space="preserve"> </w:t>
      </w:r>
      <w:r w:rsidR="00E65F94">
        <w:t>December</w:t>
      </w:r>
      <w:r w:rsidR="00DB2C6D">
        <w:t xml:space="preserve"> 2022 and </w:t>
      </w:r>
      <w:r w:rsidR="00E65F94">
        <w:t>30</w:t>
      </w:r>
      <w:r w:rsidR="00E65F94" w:rsidRPr="00335C50">
        <w:rPr>
          <w:vertAlign w:val="superscript"/>
        </w:rPr>
        <w:t>th</w:t>
      </w:r>
      <w:r w:rsidR="00E65F94">
        <w:t xml:space="preserve"> November</w:t>
      </w:r>
      <w:r w:rsidR="00DB2C6D">
        <w:t xml:space="preserve"> 2027</w:t>
      </w:r>
      <w:r w:rsidRPr="00A31E49">
        <w:t xml:space="preserve">). </w:t>
      </w:r>
    </w:p>
    <w:p w14:paraId="383B905B" w14:textId="5ACB3074" w:rsidR="00561815" w:rsidRDefault="00AA3715" w:rsidP="00F91BB6">
      <w:pPr>
        <w:pStyle w:val="ListParagraph"/>
        <w:numPr>
          <w:ilvl w:val="0"/>
          <w:numId w:val="8"/>
        </w:numPr>
        <w:spacing w:line="276" w:lineRule="auto"/>
      </w:pPr>
      <w:r>
        <w:t xml:space="preserve">Costs associated with the conference or training event </w:t>
      </w:r>
      <w:r w:rsidR="00F05BAC">
        <w:t>need</w:t>
      </w:r>
      <w:r w:rsidRPr="001842F8">
        <w:t xml:space="preserve"> to be</w:t>
      </w:r>
      <w:r w:rsidR="00386C99">
        <w:t xml:space="preserve"> fully</w:t>
      </w:r>
      <w:r w:rsidRPr="001842F8">
        <w:t xml:space="preserve"> </w:t>
      </w:r>
      <w:r w:rsidR="00FC0900">
        <w:t>expensed</w:t>
      </w:r>
      <w:r>
        <w:t xml:space="preserve"> </w:t>
      </w:r>
      <w:r w:rsidRPr="00F05BAC">
        <w:t>by</w:t>
      </w:r>
      <w:r w:rsidRPr="00F05BAC">
        <w:rPr>
          <w:b/>
        </w:rPr>
        <w:t xml:space="preserve"> </w:t>
      </w:r>
      <w:r w:rsidR="009B5324">
        <w:rPr>
          <w:b/>
        </w:rPr>
        <w:t>20</w:t>
      </w:r>
      <w:r w:rsidR="009B5324" w:rsidRPr="009B5324">
        <w:rPr>
          <w:b/>
          <w:vertAlign w:val="superscript"/>
        </w:rPr>
        <w:t>th</w:t>
      </w:r>
      <w:r w:rsidR="009B5324">
        <w:rPr>
          <w:b/>
        </w:rPr>
        <w:t xml:space="preserve"> March</w:t>
      </w:r>
      <w:r w:rsidR="00B321A6">
        <w:rPr>
          <w:b/>
        </w:rPr>
        <w:t xml:space="preserve"> of the financial year they were awarded</w:t>
      </w:r>
      <w:r>
        <w:t>, but a</w:t>
      </w:r>
      <w:r w:rsidRPr="001842F8">
        <w:t>ttendance</w:t>
      </w:r>
      <w:r>
        <w:t xml:space="preserve"> </w:t>
      </w:r>
      <w:r w:rsidR="007F11E7">
        <w:t xml:space="preserve">can be after this date. </w:t>
      </w:r>
    </w:p>
    <w:p w14:paraId="6E406138" w14:textId="6F65606B" w:rsidR="00A31E49" w:rsidRPr="00A31E49" w:rsidRDefault="00A31E49" w:rsidP="00F91BB6">
      <w:pPr>
        <w:pStyle w:val="ListParagraph"/>
        <w:numPr>
          <w:ilvl w:val="0"/>
          <w:numId w:val="8"/>
        </w:numPr>
        <w:spacing w:line="276" w:lineRule="auto"/>
      </w:pPr>
      <w:r w:rsidRPr="00561815">
        <w:rPr>
          <w:iCs/>
          <w:szCs w:val="20"/>
        </w:rPr>
        <w:t>NIHR funding is formally not allowed to support any research using animals</w:t>
      </w:r>
      <w:r w:rsidR="00132E6D" w:rsidRPr="00561815">
        <w:rPr>
          <w:iCs/>
          <w:szCs w:val="20"/>
        </w:rPr>
        <w:t>;</w:t>
      </w:r>
      <w:r w:rsidRPr="00561815">
        <w:rPr>
          <w:iCs/>
          <w:szCs w:val="20"/>
        </w:rPr>
        <w:t xml:space="preserve"> </w:t>
      </w:r>
      <w:r w:rsidR="004B1A13" w:rsidRPr="00561815">
        <w:rPr>
          <w:iCs/>
          <w:szCs w:val="20"/>
        </w:rPr>
        <w:t>therefore,</w:t>
      </w:r>
      <w:r w:rsidRPr="00561815">
        <w:rPr>
          <w:iCs/>
          <w:szCs w:val="20"/>
        </w:rPr>
        <w:t xml:space="preserve"> </w:t>
      </w:r>
      <w:r w:rsidRPr="00561815">
        <w:rPr>
          <w:b/>
          <w:iCs/>
          <w:szCs w:val="20"/>
        </w:rPr>
        <w:t>the research you present must contain a substantial component of human translational research activity</w:t>
      </w:r>
      <w:r w:rsidRPr="00561815">
        <w:rPr>
          <w:iCs/>
          <w:szCs w:val="20"/>
        </w:rPr>
        <w:t xml:space="preserve">. </w:t>
      </w:r>
    </w:p>
    <w:p w14:paraId="2CD039F0" w14:textId="10122F6B" w:rsidR="00A31E49" w:rsidRPr="00AC2071" w:rsidRDefault="00A31E49" w:rsidP="00F91BB6">
      <w:pPr>
        <w:pStyle w:val="ListParagraph"/>
        <w:numPr>
          <w:ilvl w:val="0"/>
          <w:numId w:val="8"/>
        </w:numPr>
        <w:spacing w:after="0" w:line="276" w:lineRule="auto"/>
        <w:rPr>
          <w:rFonts w:eastAsia="Times New Roman"/>
          <w:color w:val="000000"/>
        </w:rPr>
      </w:pPr>
      <w:r w:rsidRPr="00A31E49">
        <w:lastRenderedPageBreak/>
        <w:t xml:space="preserve">Awardees must </w:t>
      </w:r>
      <w:r w:rsidRPr="00E52CBF">
        <w:rPr>
          <w:b/>
        </w:rPr>
        <w:t>acknowledge the NIHR GOSH BRC</w:t>
      </w:r>
      <w:r w:rsidRPr="00A31E49">
        <w:t xml:space="preserve"> in </w:t>
      </w:r>
      <w:r w:rsidR="00F05BAC">
        <w:t>any</w:t>
      </w:r>
      <w:r w:rsidRPr="00A31E49">
        <w:t xml:space="preserve"> presentations </w:t>
      </w:r>
      <w:r w:rsidR="009639D2">
        <w:t>and</w:t>
      </w:r>
      <w:r w:rsidRPr="00A31E49">
        <w:t xml:space="preserve"> produce a short report to</w:t>
      </w:r>
      <w:r w:rsidR="000C7008">
        <w:t xml:space="preserve"> feedback to the Junior Faculty on their experience of </w:t>
      </w:r>
      <w:r w:rsidR="00FC0900">
        <w:t>at the</w:t>
      </w:r>
      <w:r w:rsidR="000C7008">
        <w:t xml:space="preserve"> conference or training </w:t>
      </w:r>
      <w:r w:rsidR="00FC0900">
        <w:t>activity</w:t>
      </w:r>
      <w:r w:rsidR="000C7008">
        <w:t xml:space="preserve">. </w:t>
      </w:r>
    </w:p>
    <w:p w14:paraId="246F8820" w14:textId="77777777" w:rsidR="007944B5" w:rsidRDefault="007944B5" w:rsidP="00F91BB6">
      <w:pPr>
        <w:spacing w:after="0"/>
        <w:jc w:val="both"/>
        <w:rPr>
          <w:rFonts w:eastAsia="Times New Roman" w:cs="Arial"/>
          <w:b/>
          <w:color w:val="000000"/>
        </w:rPr>
      </w:pPr>
    </w:p>
    <w:p w14:paraId="77AF8B3C" w14:textId="36D9BBBE" w:rsidR="00D702A0" w:rsidRDefault="00D702A0" w:rsidP="00D3027F">
      <w:pPr>
        <w:spacing w:after="0"/>
        <w:jc w:val="both"/>
        <w:rPr>
          <w:b/>
        </w:rPr>
      </w:pPr>
      <w:bookmarkStart w:id="0" w:name="_Hlk145424430"/>
      <w:r>
        <w:rPr>
          <w:rStyle w:val="MSGENFONTSTYLENAMETEMPLATEROLENUMBERMSGENFONTSTYLENAMEBYROLETEXT3"/>
          <w:rFonts w:asciiTheme="minorHAnsi" w:hAnsiTheme="minorHAnsi"/>
          <w:b/>
          <w:bCs/>
          <w:color w:val="1F4E79" w:themeColor="accent1" w:themeShade="80"/>
          <w:sz w:val="28"/>
          <w:szCs w:val="28"/>
          <w:u w:val="none"/>
        </w:rPr>
        <w:t>A</w:t>
      </w:r>
      <w:r w:rsidR="00D3027F" w:rsidRPr="00D702A0">
        <w:rPr>
          <w:rStyle w:val="MSGENFONTSTYLENAMETEMPLATEROLENUMBERMSGENFONTSTYLENAMEBYROLETEXT3"/>
          <w:rFonts w:asciiTheme="minorHAnsi" w:hAnsiTheme="minorHAnsi"/>
          <w:b/>
          <w:bCs/>
          <w:color w:val="1F4E79" w:themeColor="accent1" w:themeShade="80"/>
          <w:sz w:val="28"/>
          <w:szCs w:val="28"/>
          <w:u w:val="none"/>
        </w:rPr>
        <w:t>pplication</w:t>
      </w:r>
      <w:r>
        <w:rPr>
          <w:rStyle w:val="MSGENFONTSTYLENAMETEMPLATEROLENUMBERMSGENFONTSTYLENAMEBYROLETEXT3"/>
          <w:rFonts w:asciiTheme="minorHAnsi" w:hAnsiTheme="minorHAnsi"/>
          <w:b/>
          <w:bCs/>
          <w:color w:val="1F4E79" w:themeColor="accent1" w:themeShade="80"/>
          <w:sz w:val="28"/>
          <w:szCs w:val="28"/>
          <w:u w:val="none"/>
        </w:rPr>
        <w:t xml:space="preserve"> Proces</w:t>
      </w:r>
      <w:r w:rsidR="00D3027F" w:rsidRPr="00D702A0">
        <w:rPr>
          <w:rStyle w:val="MSGENFONTSTYLENAMETEMPLATEROLENUMBERMSGENFONTSTYLENAMEBYROLETEXT3"/>
          <w:rFonts w:asciiTheme="minorHAnsi" w:hAnsiTheme="minorHAnsi"/>
          <w:b/>
          <w:bCs/>
          <w:color w:val="1F4E79" w:themeColor="accent1" w:themeShade="80"/>
          <w:sz w:val="28"/>
          <w:szCs w:val="28"/>
          <w:u w:val="none"/>
        </w:rPr>
        <w:t>s</w:t>
      </w:r>
      <w:bookmarkEnd w:id="0"/>
      <w:r w:rsidR="00D3027F">
        <w:rPr>
          <w:b/>
        </w:rPr>
        <w:t>:</w:t>
      </w:r>
    </w:p>
    <w:p w14:paraId="546FCFDD" w14:textId="02EDA148" w:rsidR="00D3027F" w:rsidRDefault="00D702A0" w:rsidP="00D3027F">
      <w:pPr>
        <w:spacing w:after="0"/>
        <w:jc w:val="both"/>
        <w:rPr>
          <w:rStyle w:val="Hyperlink"/>
          <w:rFonts w:eastAsia="Arial" w:cs="Arial"/>
          <w:color w:val="auto"/>
          <w:u w:val="none"/>
          <w:lang w:eastAsia="en-GB" w:bidi="en-GB"/>
        </w:rPr>
      </w:pPr>
      <w:r>
        <w:rPr>
          <w:b/>
        </w:rPr>
        <w:t xml:space="preserve">Submission of applications: </w:t>
      </w:r>
      <w:r w:rsidR="00D3027F" w:rsidRPr="001900E6">
        <w:rPr>
          <w:rStyle w:val="MSGENFONTSTYLENAMETEMPLATEROLENUMBERMSGENFONTSTYLENAMEBYROLETEXT3"/>
          <w:rFonts w:asciiTheme="minorHAnsi" w:hAnsiTheme="minorHAnsi"/>
          <w:color w:val="auto"/>
          <w:sz w:val="22"/>
          <w:szCs w:val="22"/>
          <w:u w:val="none"/>
        </w:rPr>
        <w:t>C</w:t>
      </w:r>
      <w:r w:rsidR="00D3027F">
        <w:rPr>
          <w:rStyle w:val="MSGENFONTSTYLENAMETEMPLATEROLENUMBERMSGENFONTSTYLENAMEBYROLETEXT3"/>
          <w:rFonts w:asciiTheme="minorHAnsi" w:hAnsiTheme="minorHAnsi"/>
          <w:color w:val="auto"/>
          <w:sz w:val="22"/>
          <w:szCs w:val="22"/>
          <w:u w:val="none"/>
        </w:rPr>
        <w:t>ompleted application forms</w:t>
      </w:r>
      <w:r w:rsidR="00D3027F" w:rsidRPr="001900E6">
        <w:rPr>
          <w:rStyle w:val="MSGENFONTSTYLENAMETEMPLATEROLENUMBERMSGENFONTSTYLENAMEBYROLETEXT3"/>
          <w:rFonts w:asciiTheme="minorHAnsi" w:hAnsiTheme="minorHAnsi"/>
          <w:color w:val="auto"/>
          <w:sz w:val="22"/>
          <w:szCs w:val="22"/>
          <w:u w:val="none"/>
        </w:rPr>
        <w:t xml:space="preserve"> should be sent </w:t>
      </w:r>
      <w:r w:rsidR="00D3027F" w:rsidRPr="000904ED">
        <w:rPr>
          <w:rStyle w:val="MSGENFONTSTYLENAMETEMPLATEROLENUMBERMSGENFONTSTYLENAMEBYROLETEXT3"/>
          <w:rFonts w:asciiTheme="minorHAnsi" w:hAnsiTheme="minorHAnsi"/>
          <w:color w:val="auto"/>
          <w:sz w:val="22"/>
          <w:szCs w:val="22"/>
        </w:rPr>
        <w:t>as a word document</w:t>
      </w:r>
      <w:r w:rsidR="00D3027F">
        <w:rPr>
          <w:rStyle w:val="MSGENFONTSTYLENAMETEMPLATEROLENUMBERMSGENFONTSTYLENAMEBYROLETEXT3"/>
          <w:rFonts w:asciiTheme="minorHAnsi" w:hAnsiTheme="minorHAnsi"/>
          <w:color w:val="auto"/>
          <w:sz w:val="22"/>
          <w:szCs w:val="22"/>
          <w:u w:val="none"/>
        </w:rPr>
        <w:t xml:space="preserve"> </w:t>
      </w:r>
      <w:r w:rsidR="00FD0C9E" w:rsidRPr="003140B8">
        <w:rPr>
          <w:rStyle w:val="MSGENFONTSTYLENAMETEMPLATEROLENUMBERMSGENFONTSTYLENAMEBYROLETEXT3"/>
          <w:rFonts w:asciiTheme="minorHAnsi" w:hAnsiTheme="minorHAnsi"/>
          <w:b/>
          <w:bCs/>
          <w:i/>
          <w:iCs/>
          <w:color w:val="auto"/>
          <w:sz w:val="22"/>
          <w:szCs w:val="22"/>
          <w:u w:val="none"/>
        </w:rPr>
        <w:t xml:space="preserve">at least three months </w:t>
      </w:r>
      <w:r w:rsidR="00FD0C9E" w:rsidRPr="003140B8">
        <w:rPr>
          <w:rStyle w:val="MSGENFONTSTYLENAMETEMPLATEROLENUMBERMSGENFONTSTYLENAMEBYROLETEXT3"/>
          <w:rFonts w:asciiTheme="minorHAnsi" w:hAnsiTheme="minorHAnsi"/>
          <w:color w:val="auto"/>
          <w:sz w:val="22"/>
          <w:szCs w:val="22"/>
          <w:u w:val="none"/>
        </w:rPr>
        <w:t xml:space="preserve">before the conference/training </w:t>
      </w:r>
      <w:r w:rsidR="00E5369F">
        <w:rPr>
          <w:rStyle w:val="MSGENFONTSTYLENAMETEMPLATEROLENUMBERMSGENFONTSTYLENAMEBYROLETEXT3"/>
          <w:rFonts w:asciiTheme="minorHAnsi" w:hAnsiTheme="minorHAnsi"/>
          <w:color w:val="auto"/>
          <w:sz w:val="22"/>
          <w:szCs w:val="22"/>
          <w:u w:val="none"/>
        </w:rPr>
        <w:t xml:space="preserve">starts </w:t>
      </w:r>
      <w:r w:rsidR="00D3027F" w:rsidRPr="003140B8">
        <w:rPr>
          <w:rStyle w:val="MSGENFONTSTYLENAMETEMPLATEROLENUMBERMSGENFONTSTYLENAMEBYROLETEXT3"/>
          <w:rFonts w:asciiTheme="minorHAnsi" w:hAnsiTheme="minorHAnsi"/>
          <w:color w:val="auto"/>
          <w:sz w:val="22"/>
          <w:szCs w:val="22"/>
          <w:u w:val="none"/>
        </w:rPr>
        <w:t>to</w:t>
      </w:r>
      <w:r w:rsidR="00D3027F" w:rsidRPr="001900E6">
        <w:rPr>
          <w:rStyle w:val="MSGENFONTSTYLENAMETEMPLATEROLENUMBERMSGENFONTSTYLENAMEBYROLETEXT3"/>
          <w:rFonts w:asciiTheme="minorHAnsi" w:hAnsiTheme="minorHAnsi"/>
          <w:color w:val="auto"/>
          <w:sz w:val="22"/>
          <w:szCs w:val="22"/>
          <w:u w:val="none"/>
        </w:rPr>
        <w:t xml:space="preserve"> the</w:t>
      </w:r>
      <w:r w:rsidR="00D3027F">
        <w:rPr>
          <w:rStyle w:val="MSGENFONTSTYLENAMETEMPLATEROLENUMBERMSGENFONTSTYLENAMEBYROLETEXT3"/>
          <w:rFonts w:asciiTheme="minorHAnsi" w:hAnsiTheme="minorHAnsi"/>
          <w:color w:val="auto"/>
          <w:sz w:val="22"/>
          <w:szCs w:val="22"/>
          <w:u w:val="none"/>
        </w:rPr>
        <w:t xml:space="preserve"> GOSH</w:t>
      </w:r>
      <w:r w:rsidR="00D3027F" w:rsidRPr="001900E6">
        <w:rPr>
          <w:rStyle w:val="MSGENFONTSTYLENAMETEMPLATEROLENUMBERMSGENFONTSTYLENAMEBYROLETEXT3"/>
          <w:rFonts w:asciiTheme="minorHAnsi" w:hAnsiTheme="minorHAnsi"/>
          <w:color w:val="auto"/>
          <w:sz w:val="22"/>
          <w:szCs w:val="22"/>
          <w:u w:val="none"/>
        </w:rPr>
        <w:t xml:space="preserve"> BRC</w:t>
      </w:r>
      <w:r w:rsidR="00D3027F" w:rsidRPr="001900E6">
        <w:rPr>
          <w:rStyle w:val="MSGENFONTSTYLENAMETEMPLATEROLENUMBERMSGENFONTSTYLENAMEBYROLETEXT3"/>
          <w:rFonts w:asciiTheme="minorHAnsi" w:hAnsiTheme="minorHAnsi"/>
          <w:b/>
          <w:color w:val="auto"/>
          <w:sz w:val="22"/>
          <w:szCs w:val="22"/>
          <w:u w:val="none"/>
        </w:rPr>
        <w:t xml:space="preserve"> </w:t>
      </w:r>
      <w:r w:rsidR="00D3027F">
        <w:rPr>
          <w:rStyle w:val="MSGENFONTSTYLENAMETEMPLATEROLENUMBERMSGENFONTSTYLENAMEBYROLETEXT3"/>
          <w:rFonts w:asciiTheme="minorHAnsi" w:hAnsiTheme="minorHAnsi"/>
          <w:color w:val="auto"/>
          <w:sz w:val="22"/>
          <w:szCs w:val="22"/>
          <w:u w:val="none"/>
        </w:rPr>
        <w:t>(</w:t>
      </w:r>
      <w:hyperlink r:id="rId14" w:history="1">
        <w:r w:rsidR="00D3027F" w:rsidRPr="001440AF">
          <w:rPr>
            <w:rStyle w:val="Hyperlink"/>
            <w:rFonts w:eastAsia="Arial" w:cs="Arial"/>
            <w:color w:val="0070C0"/>
            <w:lang w:eastAsia="en-GB" w:bidi="en-GB"/>
          </w:rPr>
          <w:t>BRC@gosh.nhs.uk</w:t>
        </w:r>
      </w:hyperlink>
      <w:r w:rsidR="00D3027F" w:rsidRPr="00A25941">
        <w:rPr>
          <w:rStyle w:val="Hyperlink"/>
          <w:rFonts w:eastAsia="Arial" w:cs="Arial"/>
          <w:color w:val="auto"/>
          <w:u w:val="none"/>
          <w:lang w:eastAsia="en-GB" w:bidi="en-GB"/>
        </w:rPr>
        <w:t xml:space="preserve">), along with a copy of your </w:t>
      </w:r>
      <w:r w:rsidR="00D3027F">
        <w:rPr>
          <w:rStyle w:val="Hyperlink"/>
          <w:rFonts w:eastAsia="Arial" w:cs="Arial"/>
          <w:color w:val="auto"/>
          <w:u w:val="none"/>
          <w:lang w:eastAsia="en-GB" w:bidi="en-GB"/>
        </w:rPr>
        <w:t>CV.</w:t>
      </w:r>
      <w:r w:rsidR="00D3027F" w:rsidRPr="00FA6B4A">
        <w:rPr>
          <w:rStyle w:val="Hyperlink"/>
          <w:rFonts w:eastAsia="Arial" w:cs="Arial"/>
          <w:color w:val="auto"/>
          <w:u w:val="none"/>
          <w:lang w:eastAsia="en-GB" w:bidi="en-GB"/>
        </w:rPr>
        <w:t xml:space="preserve"> </w:t>
      </w:r>
      <w:r w:rsidR="00D3027F">
        <w:rPr>
          <w:rStyle w:val="Hyperlink"/>
          <w:rFonts w:eastAsia="Arial" w:cs="Arial"/>
          <w:color w:val="auto"/>
          <w:u w:val="none"/>
          <w:lang w:eastAsia="en-GB" w:bidi="en-GB"/>
        </w:rPr>
        <w:t>Applications will be reviewed every three months</w:t>
      </w:r>
      <w:r w:rsidR="00FD0C9E">
        <w:rPr>
          <w:rStyle w:val="Hyperlink"/>
          <w:rFonts w:eastAsia="Arial" w:cs="Arial"/>
          <w:color w:val="auto"/>
          <w:u w:val="none"/>
          <w:lang w:eastAsia="en-GB" w:bidi="en-GB"/>
        </w:rPr>
        <w:t xml:space="preserve">, </w:t>
      </w:r>
      <w:r w:rsidR="00D3027F">
        <w:rPr>
          <w:rStyle w:val="Hyperlink"/>
          <w:rFonts w:eastAsia="Arial" w:cs="Arial"/>
          <w:color w:val="auto"/>
          <w:u w:val="none"/>
          <w:lang w:eastAsia="en-GB" w:bidi="en-GB"/>
        </w:rPr>
        <w:t>the deadlines for applications are as follows:</w:t>
      </w:r>
    </w:p>
    <w:p w14:paraId="608643B3" w14:textId="5074AD61" w:rsidR="00D3027F" w:rsidRDefault="001C0C55" w:rsidP="00D3027F">
      <w:pPr>
        <w:pStyle w:val="ListParagraph"/>
        <w:numPr>
          <w:ilvl w:val="0"/>
          <w:numId w:val="10"/>
        </w:numPr>
        <w:spacing w:after="0"/>
        <w:rPr>
          <w:rStyle w:val="Hyperlink"/>
          <w:rFonts w:eastAsia="Arial"/>
          <w:color w:val="auto"/>
          <w:u w:val="none"/>
          <w:lang w:eastAsia="en-GB" w:bidi="en-GB"/>
        </w:rPr>
      </w:pPr>
      <w:r>
        <w:rPr>
          <w:rStyle w:val="Hyperlink"/>
          <w:rFonts w:eastAsia="Arial"/>
          <w:color w:val="auto"/>
          <w:u w:val="none"/>
          <w:lang w:eastAsia="en-GB" w:bidi="en-GB"/>
        </w:rPr>
        <w:t>1</w:t>
      </w:r>
      <w:r w:rsidRPr="001C0C55">
        <w:rPr>
          <w:rStyle w:val="Hyperlink"/>
          <w:rFonts w:eastAsia="Arial"/>
          <w:color w:val="auto"/>
          <w:u w:val="none"/>
          <w:vertAlign w:val="superscript"/>
          <w:lang w:eastAsia="en-GB" w:bidi="en-GB"/>
        </w:rPr>
        <w:t>st</w:t>
      </w:r>
      <w:r>
        <w:rPr>
          <w:rStyle w:val="Hyperlink"/>
          <w:rFonts w:eastAsia="Arial"/>
          <w:color w:val="auto"/>
          <w:u w:val="none"/>
          <w:lang w:eastAsia="en-GB" w:bidi="en-GB"/>
        </w:rPr>
        <w:t xml:space="preserve"> February</w:t>
      </w:r>
    </w:p>
    <w:p w14:paraId="1A95490E" w14:textId="77777777" w:rsidR="001C0C55" w:rsidRDefault="001C0C55" w:rsidP="001964D8">
      <w:pPr>
        <w:pStyle w:val="ListParagraph"/>
        <w:numPr>
          <w:ilvl w:val="0"/>
          <w:numId w:val="10"/>
        </w:numPr>
        <w:spacing w:after="0"/>
        <w:rPr>
          <w:rStyle w:val="Hyperlink"/>
          <w:rFonts w:eastAsia="Arial"/>
          <w:color w:val="auto"/>
          <w:u w:val="none"/>
          <w:lang w:eastAsia="en-GB" w:bidi="en-GB"/>
        </w:rPr>
      </w:pPr>
      <w:r w:rsidRPr="001C0C55">
        <w:rPr>
          <w:rStyle w:val="Hyperlink"/>
          <w:rFonts w:eastAsia="Arial"/>
          <w:color w:val="auto"/>
          <w:u w:val="none"/>
          <w:lang w:eastAsia="en-GB" w:bidi="en-GB"/>
        </w:rPr>
        <w:t>1</w:t>
      </w:r>
      <w:r w:rsidRPr="001C0C55">
        <w:rPr>
          <w:rStyle w:val="Hyperlink"/>
          <w:rFonts w:eastAsia="Arial"/>
          <w:color w:val="auto"/>
          <w:u w:val="none"/>
          <w:vertAlign w:val="superscript"/>
          <w:lang w:eastAsia="en-GB" w:bidi="en-GB"/>
        </w:rPr>
        <w:t>st</w:t>
      </w:r>
      <w:r w:rsidRPr="001C0C55">
        <w:rPr>
          <w:rStyle w:val="Hyperlink"/>
          <w:rFonts w:eastAsia="Arial"/>
          <w:color w:val="auto"/>
          <w:u w:val="none"/>
          <w:lang w:eastAsia="en-GB" w:bidi="en-GB"/>
        </w:rPr>
        <w:t xml:space="preserve"> May</w:t>
      </w:r>
    </w:p>
    <w:p w14:paraId="139CD879" w14:textId="77777777" w:rsidR="001C0C55" w:rsidRDefault="001C0C55" w:rsidP="001964D8">
      <w:pPr>
        <w:pStyle w:val="ListParagraph"/>
        <w:numPr>
          <w:ilvl w:val="0"/>
          <w:numId w:val="10"/>
        </w:numPr>
        <w:spacing w:after="0"/>
        <w:rPr>
          <w:rStyle w:val="Hyperlink"/>
          <w:rFonts w:eastAsia="Arial"/>
          <w:color w:val="auto"/>
          <w:u w:val="none"/>
          <w:lang w:eastAsia="en-GB" w:bidi="en-GB"/>
        </w:rPr>
      </w:pPr>
      <w:r>
        <w:rPr>
          <w:rStyle w:val="Hyperlink"/>
          <w:rFonts w:eastAsia="Arial"/>
          <w:color w:val="auto"/>
          <w:u w:val="none"/>
          <w:lang w:eastAsia="en-GB" w:bidi="en-GB"/>
        </w:rPr>
        <w:t>1</w:t>
      </w:r>
      <w:r w:rsidRPr="001C0C55">
        <w:rPr>
          <w:rStyle w:val="Hyperlink"/>
          <w:rFonts w:eastAsia="Arial"/>
          <w:color w:val="auto"/>
          <w:u w:val="none"/>
          <w:vertAlign w:val="superscript"/>
          <w:lang w:eastAsia="en-GB" w:bidi="en-GB"/>
        </w:rPr>
        <w:t>st</w:t>
      </w:r>
      <w:r>
        <w:rPr>
          <w:rStyle w:val="Hyperlink"/>
          <w:rFonts w:eastAsia="Arial"/>
          <w:color w:val="auto"/>
          <w:u w:val="none"/>
          <w:lang w:eastAsia="en-GB" w:bidi="en-GB"/>
        </w:rPr>
        <w:t xml:space="preserve"> August</w:t>
      </w:r>
    </w:p>
    <w:p w14:paraId="362D7109" w14:textId="058F9954" w:rsidR="00D3027F" w:rsidRDefault="001C0C55" w:rsidP="00E859B7">
      <w:pPr>
        <w:pStyle w:val="ListParagraph"/>
        <w:numPr>
          <w:ilvl w:val="0"/>
          <w:numId w:val="10"/>
        </w:numPr>
        <w:spacing w:after="0"/>
        <w:rPr>
          <w:rStyle w:val="Hyperlink"/>
          <w:rFonts w:eastAsia="Arial"/>
          <w:color w:val="auto"/>
          <w:u w:val="none"/>
          <w:lang w:eastAsia="en-GB" w:bidi="en-GB"/>
        </w:rPr>
      </w:pPr>
      <w:r w:rsidRPr="001C0C55">
        <w:rPr>
          <w:rStyle w:val="Hyperlink"/>
          <w:rFonts w:eastAsia="Arial"/>
          <w:color w:val="auto"/>
          <w:u w:val="none"/>
          <w:lang w:eastAsia="en-GB" w:bidi="en-GB"/>
        </w:rPr>
        <w:t>1</w:t>
      </w:r>
      <w:r w:rsidRPr="001C0C55">
        <w:rPr>
          <w:rStyle w:val="Hyperlink"/>
          <w:rFonts w:eastAsia="Arial"/>
          <w:color w:val="auto"/>
          <w:u w:val="none"/>
          <w:vertAlign w:val="superscript"/>
          <w:lang w:eastAsia="en-GB" w:bidi="en-GB"/>
        </w:rPr>
        <w:t>st</w:t>
      </w:r>
      <w:r w:rsidRPr="001C0C55">
        <w:rPr>
          <w:rStyle w:val="Hyperlink"/>
          <w:rFonts w:eastAsia="Arial"/>
          <w:color w:val="auto"/>
          <w:u w:val="none"/>
          <w:lang w:eastAsia="en-GB" w:bidi="en-GB"/>
        </w:rPr>
        <w:t xml:space="preserve"> November</w:t>
      </w:r>
    </w:p>
    <w:p w14:paraId="70F9F0AC" w14:textId="77777777" w:rsidR="001C0C55" w:rsidRPr="001C0C55" w:rsidRDefault="001C0C55" w:rsidP="001C0C55">
      <w:pPr>
        <w:pStyle w:val="ListParagraph"/>
        <w:spacing w:after="0"/>
        <w:ind w:left="765"/>
        <w:rPr>
          <w:rStyle w:val="Hyperlink"/>
          <w:rFonts w:eastAsia="Arial"/>
          <w:color w:val="auto"/>
          <w:u w:val="none"/>
          <w:lang w:eastAsia="en-GB" w:bidi="en-GB"/>
        </w:rPr>
      </w:pPr>
    </w:p>
    <w:p w14:paraId="7A76BA18" w14:textId="77777777" w:rsidR="00D702A0" w:rsidRDefault="001900E6" w:rsidP="00F91BB6">
      <w:pPr>
        <w:spacing w:after="0"/>
        <w:jc w:val="both"/>
        <w:rPr>
          <w:rFonts w:eastAsia="Times New Roman" w:cs="Arial"/>
          <w:b/>
          <w:color w:val="000000"/>
        </w:rPr>
      </w:pPr>
      <w:r>
        <w:rPr>
          <w:rFonts w:eastAsia="Times New Roman" w:cs="Arial"/>
          <w:b/>
          <w:color w:val="000000"/>
        </w:rPr>
        <w:t>R</w:t>
      </w:r>
      <w:r w:rsidR="007944B5">
        <w:rPr>
          <w:rFonts w:eastAsia="Times New Roman" w:cs="Arial"/>
          <w:b/>
          <w:color w:val="000000"/>
        </w:rPr>
        <w:t>e</w:t>
      </w:r>
      <w:r>
        <w:rPr>
          <w:rFonts w:eastAsia="Times New Roman" w:cs="Arial"/>
          <w:b/>
          <w:color w:val="000000"/>
        </w:rPr>
        <w:t>view of applications:</w:t>
      </w:r>
    </w:p>
    <w:p w14:paraId="2471A764" w14:textId="689F9DCA" w:rsidR="003F38B4" w:rsidRDefault="00AD39BF" w:rsidP="00F91BB6">
      <w:pPr>
        <w:spacing w:after="0"/>
        <w:jc w:val="both"/>
        <w:rPr>
          <w:rFonts w:cs="Arial"/>
          <w:iCs/>
          <w:color w:val="000000"/>
          <w:szCs w:val="20"/>
        </w:rPr>
      </w:pPr>
      <w:r w:rsidRPr="00F828E6">
        <w:rPr>
          <w:rFonts w:cs="Arial"/>
          <w:iCs/>
          <w:color w:val="000000"/>
          <w:szCs w:val="20"/>
          <w:lang w:val="x-none"/>
        </w:rPr>
        <w:t xml:space="preserve">Applications will be reviewed by </w:t>
      </w:r>
      <w:r>
        <w:rPr>
          <w:rFonts w:cs="Arial"/>
          <w:iCs/>
          <w:color w:val="000000"/>
          <w:szCs w:val="20"/>
        </w:rPr>
        <w:t xml:space="preserve">a panel of researchers from the </w:t>
      </w:r>
      <w:r w:rsidR="000904ED" w:rsidRPr="000904ED">
        <w:rPr>
          <w:rFonts w:cs="Arial"/>
          <w:iCs/>
          <w:color w:val="000000"/>
          <w:szCs w:val="20"/>
        </w:rPr>
        <w:t>NIHR GOSH BRC</w:t>
      </w:r>
      <w:r>
        <w:rPr>
          <w:rFonts w:cs="Arial"/>
          <w:iCs/>
          <w:color w:val="000000"/>
          <w:szCs w:val="20"/>
        </w:rPr>
        <w:t xml:space="preserve"> </w:t>
      </w:r>
      <w:r w:rsidRPr="00F828E6">
        <w:rPr>
          <w:rFonts w:cs="Arial"/>
          <w:iCs/>
          <w:color w:val="000000"/>
          <w:szCs w:val="20"/>
        </w:rPr>
        <w:t xml:space="preserve">Junior Faculty </w:t>
      </w:r>
      <w:r>
        <w:rPr>
          <w:rFonts w:cs="Arial"/>
          <w:iCs/>
          <w:color w:val="000000"/>
          <w:szCs w:val="20"/>
        </w:rPr>
        <w:t>committee</w:t>
      </w:r>
      <w:r w:rsidR="00D3027F">
        <w:rPr>
          <w:rFonts w:cs="Arial"/>
          <w:iCs/>
          <w:color w:val="000000"/>
          <w:szCs w:val="20"/>
        </w:rPr>
        <w:t xml:space="preserve"> </w:t>
      </w:r>
      <w:r w:rsidR="00D3027F" w:rsidRPr="00D3027F">
        <w:rPr>
          <w:rFonts w:cs="Arial"/>
          <w:iCs/>
          <w:color w:val="000000"/>
          <w:szCs w:val="20"/>
        </w:rPr>
        <w:t>within 2 weeks of the application</w:t>
      </w:r>
      <w:r w:rsidR="00D3027F">
        <w:rPr>
          <w:rFonts w:cs="Arial"/>
          <w:iCs/>
          <w:color w:val="000000"/>
          <w:szCs w:val="20"/>
        </w:rPr>
        <w:t xml:space="preserve"> </w:t>
      </w:r>
      <w:r w:rsidR="00D3027F" w:rsidRPr="00D3027F">
        <w:rPr>
          <w:rFonts w:cs="Arial"/>
          <w:iCs/>
          <w:color w:val="000000"/>
          <w:szCs w:val="20"/>
        </w:rPr>
        <w:t>deadline</w:t>
      </w:r>
      <w:r w:rsidR="00613F50">
        <w:rPr>
          <w:rFonts w:cs="Arial"/>
          <w:iCs/>
          <w:color w:val="000000"/>
          <w:szCs w:val="20"/>
        </w:rPr>
        <w:t>.</w:t>
      </w:r>
      <w:r w:rsidR="00D3027F">
        <w:rPr>
          <w:rFonts w:cs="Arial"/>
          <w:iCs/>
          <w:color w:val="000000"/>
          <w:szCs w:val="20"/>
        </w:rPr>
        <w:t xml:space="preserve"> Applicants should expect to hear back on the outcome of their application within </w:t>
      </w:r>
      <w:r w:rsidR="00FD0C9E">
        <w:rPr>
          <w:rFonts w:cs="Arial"/>
          <w:iCs/>
          <w:color w:val="000000"/>
          <w:szCs w:val="20"/>
        </w:rPr>
        <w:t xml:space="preserve">2-3 </w:t>
      </w:r>
      <w:r w:rsidR="00D3027F">
        <w:rPr>
          <w:rFonts w:cs="Arial"/>
          <w:iCs/>
          <w:color w:val="000000"/>
          <w:szCs w:val="20"/>
        </w:rPr>
        <w:t xml:space="preserve">weeks of the deadline. </w:t>
      </w:r>
      <w:r w:rsidR="00A31E49" w:rsidRPr="00A31E49">
        <w:rPr>
          <w:rFonts w:cs="Arial"/>
          <w:iCs/>
          <w:color w:val="000000"/>
          <w:szCs w:val="20"/>
        </w:rPr>
        <w:t xml:space="preserve">Please note that </w:t>
      </w:r>
      <w:r w:rsidR="00735FB8">
        <w:rPr>
          <w:rFonts w:cs="Arial"/>
          <w:iCs/>
          <w:color w:val="000000"/>
          <w:szCs w:val="20"/>
        </w:rPr>
        <w:t xml:space="preserve">this is a competitive process and </w:t>
      </w:r>
      <w:r w:rsidR="00A31E49" w:rsidRPr="00A31E49">
        <w:rPr>
          <w:rFonts w:cs="Arial"/>
          <w:iCs/>
          <w:color w:val="000000"/>
          <w:szCs w:val="20"/>
        </w:rPr>
        <w:t xml:space="preserve">funding is not guaranteed. Each application is considered on its merits and there may be occasions when it is not possible to make an award due to limited budget </w:t>
      </w:r>
      <w:r w:rsidR="0091149A" w:rsidRPr="00A31E49">
        <w:rPr>
          <w:rFonts w:cs="Arial"/>
          <w:iCs/>
          <w:color w:val="000000"/>
          <w:szCs w:val="20"/>
        </w:rPr>
        <w:t>available.</w:t>
      </w:r>
      <w:r w:rsidR="0091149A">
        <w:rPr>
          <w:rFonts w:cs="Arial"/>
          <w:iCs/>
          <w:color w:val="000000"/>
          <w:szCs w:val="20"/>
        </w:rPr>
        <w:t xml:space="preserve"> The</w:t>
      </w:r>
      <w:r w:rsidR="00561815">
        <w:rPr>
          <w:rFonts w:cs="Arial"/>
          <w:iCs/>
          <w:color w:val="000000"/>
          <w:szCs w:val="20"/>
        </w:rPr>
        <w:t xml:space="preserve"> following selection criteria will be used during the review process: </w:t>
      </w:r>
    </w:p>
    <w:p w14:paraId="65427A30" w14:textId="77777777" w:rsidR="003F38B4" w:rsidRDefault="003F38B4" w:rsidP="00F91BB6">
      <w:pPr>
        <w:spacing w:after="0"/>
        <w:jc w:val="both"/>
        <w:rPr>
          <w:rFonts w:cs="Arial"/>
          <w:iCs/>
          <w:color w:val="000000"/>
          <w:szCs w:val="20"/>
        </w:rPr>
      </w:pPr>
    </w:p>
    <w:p w14:paraId="09563FCD" w14:textId="5A3B67E9" w:rsidR="007F2F84" w:rsidRDefault="007944B5" w:rsidP="00F91BB6">
      <w:pPr>
        <w:pStyle w:val="ListParagraph"/>
        <w:numPr>
          <w:ilvl w:val="0"/>
          <w:numId w:val="3"/>
        </w:numPr>
        <w:spacing w:after="0" w:line="276" w:lineRule="auto"/>
        <w:rPr>
          <w:rFonts w:asciiTheme="minorHAnsi" w:hAnsiTheme="minorHAnsi"/>
          <w:iCs/>
          <w:color w:val="000000"/>
          <w:szCs w:val="20"/>
        </w:rPr>
      </w:pPr>
      <w:r w:rsidRPr="007F2F84">
        <w:rPr>
          <w:rFonts w:asciiTheme="minorHAnsi" w:hAnsiTheme="minorHAnsi"/>
          <w:iCs/>
          <w:color w:val="000000"/>
          <w:szCs w:val="20"/>
        </w:rPr>
        <w:t xml:space="preserve">Benefit </w:t>
      </w:r>
      <w:r w:rsidR="008C3A09" w:rsidRPr="007F2F84">
        <w:rPr>
          <w:rFonts w:asciiTheme="minorHAnsi" w:hAnsiTheme="minorHAnsi"/>
          <w:iCs/>
          <w:color w:val="000000"/>
          <w:szCs w:val="20"/>
        </w:rPr>
        <w:t xml:space="preserve">of the meeting/conference/training opportunity </w:t>
      </w:r>
      <w:r w:rsidR="00F05BAC">
        <w:rPr>
          <w:rFonts w:asciiTheme="minorHAnsi" w:hAnsiTheme="minorHAnsi"/>
          <w:iCs/>
          <w:color w:val="000000"/>
          <w:szCs w:val="20"/>
        </w:rPr>
        <w:t>for</w:t>
      </w:r>
      <w:r w:rsidR="008C3A09" w:rsidRPr="007F2F84">
        <w:rPr>
          <w:rFonts w:asciiTheme="minorHAnsi" w:hAnsiTheme="minorHAnsi"/>
          <w:iCs/>
          <w:color w:val="000000"/>
          <w:szCs w:val="20"/>
        </w:rPr>
        <w:t xml:space="preserve"> the applicant’s</w:t>
      </w:r>
      <w:r w:rsidRPr="007F2F84">
        <w:rPr>
          <w:rFonts w:asciiTheme="minorHAnsi" w:hAnsiTheme="minorHAnsi"/>
          <w:iCs/>
          <w:color w:val="000000"/>
          <w:szCs w:val="20"/>
        </w:rPr>
        <w:t xml:space="preserve"> career </w:t>
      </w:r>
      <w:r w:rsidR="007F2F84">
        <w:rPr>
          <w:rFonts w:asciiTheme="minorHAnsi" w:hAnsiTheme="minorHAnsi"/>
          <w:iCs/>
          <w:color w:val="000000"/>
          <w:szCs w:val="20"/>
        </w:rPr>
        <w:t>development.</w:t>
      </w:r>
    </w:p>
    <w:p w14:paraId="34145D9A" w14:textId="18AAA4FC" w:rsidR="008C3A09" w:rsidRPr="007F2F84" w:rsidRDefault="007F2F84" w:rsidP="00F91BB6">
      <w:pPr>
        <w:pStyle w:val="ListParagraph"/>
        <w:numPr>
          <w:ilvl w:val="0"/>
          <w:numId w:val="3"/>
        </w:numPr>
        <w:spacing w:after="0" w:line="276" w:lineRule="auto"/>
        <w:rPr>
          <w:rFonts w:asciiTheme="minorHAnsi" w:hAnsiTheme="minorHAnsi"/>
          <w:iCs/>
          <w:color w:val="000000"/>
          <w:szCs w:val="20"/>
        </w:rPr>
      </w:pPr>
      <w:r>
        <w:rPr>
          <w:rFonts w:asciiTheme="minorHAnsi" w:hAnsiTheme="minorHAnsi"/>
          <w:iCs/>
          <w:color w:val="000000"/>
          <w:szCs w:val="20"/>
        </w:rPr>
        <w:t xml:space="preserve">Benefit of the opportunity to </w:t>
      </w:r>
      <w:r w:rsidRPr="007F2F84">
        <w:rPr>
          <w:rFonts w:asciiTheme="minorHAnsi" w:hAnsiTheme="minorHAnsi"/>
          <w:iCs/>
          <w:color w:val="000000"/>
          <w:szCs w:val="20"/>
        </w:rPr>
        <w:t>the</w:t>
      </w:r>
      <w:r>
        <w:rPr>
          <w:rFonts w:asciiTheme="minorHAnsi" w:hAnsiTheme="minorHAnsi"/>
          <w:iCs/>
          <w:color w:val="000000"/>
          <w:szCs w:val="20"/>
        </w:rPr>
        <w:t xml:space="preserve"> recipient’s </w:t>
      </w:r>
      <w:r w:rsidR="008C3A09" w:rsidRPr="007F2F84">
        <w:rPr>
          <w:rFonts w:asciiTheme="minorHAnsi" w:hAnsiTheme="minorHAnsi"/>
          <w:iCs/>
          <w:color w:val="000000"/>
          <w:szCs w:val="20"/>
        </w:rPr>
        <w:t>wider team and the</w:t>
      </w:r>
      <w:r w:rsidR="00F05BAC">
        <w:rPr>
          <w:rFonts w:asciiTheme="minorHAnsi" w:hAnsiTheme="minorHAnsi"/>
          <w:iCs/>
          <w:color w:val="000000"/>
          <w:szCs w:val="20"/>
        </w:rPr>
        <w:t xml:space="preserve"> BRC</w:t>
      </w:r>
      <w:r w:rsidR="008C3A09" w:rsidRPr="007F2F84">
        <w:rPr>
          <w:rFonts w:asciiTheme="minorHAnsi" w:hAnsiTheme="minorHAnsi"/>
          <w:iCs/>
          <w:color w:val="000000"/>
          <w:szCs w:val="20"/>
        </w:rPr>
        <w:t xml:space="preserve"> Junior Faculty.</w:t>
      </w:r>
    </w:p>
    <w:p w14:paraId="6EA6D92D" w14:textId="3DA6A8CD" w:rsidR="007944B5" w:rsidRDefault="008C3A09" w:rsidP="00F91BB6">
      <w:pPr>
        <w:pStyle w:val="ListParagraph"/>
        <w:numPr>
          <w:ilvl w:val="0"/>
          <w:numId w:val="3"/>
        </w:numPr>
        <w:spacing w:after="0" w:line="276" w:lineRule="auto"/>
        <w:rPr>
          <w:rFonts w:asciiTheme="minorHAnsi" w:hAnsiTheme="minorHAnsi"/>
          <w:iCs/>
          <w:color w:val="000000"/>
          <w:szCs w:val="20"/>
        </w:rPr>
      </w:pPr>
      <w:r>
        <w:rPr>
          <w:rFonts w:asciiTheme="minorHAnsi" w:hAnsiTheme="minorHAnsi"/>
          <w:iCs/>
          <w:color w:val="000000"/>
          <w:szCs w:val="20"/>
        </w:rPr>
        <w:t xml:space="preserve">Alignment with the BRC’s translational </w:t>
      </w:r>
      <w:hyperlink r:id="rId15" w:history="1">
        <w:r w:rsidRPr="00107066">
          <w:rPr>
            <w:rStyle w:val="Hyperlink"/>
            <w:rFonts w:asciiTheme="minorHAnsi" w:hAnsiTheme="minorHAnsi"/>
            <w:iCs/>
            <w:szCs w:val="20"/>
          </w:rPr>
          <w:t>research objectives</w:t>
        </w:r>
      </w:hyperlink>
      <w:r>
        <w:rPr>
          <w:rFonts w:asciiTheme="minorHAnsi" w:hAnsiTheme="minorHAnsi"/>
          <w:iCs/>
          <w:color w:val="000000"/>
          <w:szCs w:val="20"/>
        </w:rPr>
        <w:t>.</w:t>
      </w:r>
    </w:p>
    <w:p w14:paraId="3E3C6D1C" w14:textId="77777777" w:rsidR="008C3A09" w:rsidRPr="00FA6B4A" w:rsidRDefault="008C3A09" w:rsidP="00FA6B4A">
      <w:pPr>
        <w:spacing w:after="0"/>
        <w:rPr>
          <w:iCs/>
          <w:color w:val="000000"/>
          <w:szCs w:val="20"/>
        </w:rPr>
      </w:pPr>
    </w:p>
    <w:p w14:paraId="54BD148D" w14:textId="77777777" w:rsidR="00945A0B" w:rsidRDefault="00945A0B" w:rsidP="00945A0B">
      <w:pPr>
        <w:spacing w:after="0"/>
        <w:jc w:val="both"/>
        <w:rPr>
          <w:rFonts w:eastAsia="Times New Roman"/>
          <w:color w:val="000000"/>
        </w:rPr>
      </w:pPr>
    </w:p>
    <w:p w14:paraId="48A0BF40" w14:textId="7E7B40D7" w:rsidR="00366487" w:rsidRPr="00A25941" w:rsidRDefault="00AD39BF" w:rsidP="00F91BB6">
      <w:pPr>
        <w:spacing w:after="0"/>
        <w:jc w:val="both"/>
        <w:rPr>
          <w:rFonts w:eastAsia="Times New Roman" w:cs="Arial"/>
          <w:b/>
          <w:color w:val="000000"/>
        </w:rPr>
      </w:pPr>
      <w:r w:rsidRPr="00851D86">
        <w:rPr>
          <w:rFonts w:eastAsia="Times New Roman" w:cs="Arial"/>
          <w:b/>
          <w:color w:val="000000"/>
        </w:rPr>
        <w:t>Reimbursement:</w:t>
      </w:r>
      <w:r>
        <w:rPr>
          <w:rFonts w:eastAsia="Times New Roman" w:cs="Arial"/>
          <w:color w:val="000000"/>
        </w:rPr>
        <w:t xml:space="preserve"> </w:t>
      </w:r>
      <w:r w:rsidR="00ED4465" w:rsidRPr="00F828E6">
        <w:rPr>
          <w:rFonts w:eastAsia="Times New Roman" w:cs="Arial"/>
          <w:color w:val="000000"/>
        </w:rPr>
        <w:t>Funds will only be reimbursed to awardees after they have made the initial payment themselves and have submitted expenses claim form</w:t>
      </w:r>
      <w:r w:rsidR="007935D0">
        <w:rPr>
          <w:rFonts w:eastAsia="Times New Roman" w:cs="Arial"/>
          <w:color w:val="000000"/>
        </w:rPr>
        <w:t>s</w:t>
      </w:r>
      <w:r w:rsidR="00ED4465" w:rsidRPr="00F828E6">
        <w:rPr>
          <w:rFonts w:eastAsia="Times New Roman" w:cs="Arial"/>
          <w:color w:val="000000"/>
        </w:rPr>
        <w:t xml:space="preserve"> together with receipts.</w:t>
      </w:r>
      <w:r w:rsidR="007935D0">
        <w:rPr>
          <w:rFonts w:eastAsia="Times New Roman" w:cs="Arial"/>
          <w:color w:val="000000"/>
        </w:rPr>
        <w:t xml:space="preserve"> Further details of claiming reimbursements will be made available to successful candidates.</w:t>
      </w:r>
      <w:r w:rsidR="00ED4465" w:rsidRPr="00F828E6">
        <w:rPr>
          <w:rFonts w:eastAsia="Times New Roman" w:cs="Arial"/>
          <w:color w:val="000000"/>
        </w:rPr>
        <w:t xml:space="preserve"> </w:t>
      </w:r>
    </w:p>
    <w:p w14:paraId="486783CC" w14:textId="64B5E719" w:rsidR="001900E6" w:rsidRDefault="001900E6" w:rsidP="00F91BB6">
      <w:pPr>
        <w:spacing w:after="0"/>
        <w:jc w:val="both"/>
        <w:rPr>
          <w:rFonts w:cs="Arial"/>
          <w:iCs/>
          <w:color w:val="000000"/>
          <w:szCs w:val="20"/>
        </w:rPr>
      </w:pPr>
    </w:p>
    <w:p w14:paraId="784A3327" w14:textId="6211A7CD" w:rsidR="001900E6" w:rsidRPr="001440AF" w:rsidRDefault="001900E6" w:rsidP="00F91BB6">
      <w:pPr>
        <w:spacing w:after="0"/>
        <w:contextualSpacing/>
        <w:jc w:val="both"/>
        <w:rPr>
          <w:rStyle w:val="MSGENFONTSTYLENAMETEMPLATEROLENUMBERMSGENFONTSTYLENAMEBYROLETEXT3"/>
          <w:rFonts w:asciiTheme="minorHAnsi" w:hAnsiTheme="minorHAnsi"/>
          <w:b/>
          <w:color w:val="auto"/>
          <w:sz w:val="22"/>
          <w:szCs w:val="22"/>
          <w:u w:val="none"/>
        </w:rPr>
      </w:pPr>
      <w:r>
        <w:rPr>
          <w:b/>
        </w:rPr>
        <w:t>Contacts:</w:t>
      </w:r>
      <w:r w:rsidR="00561815">
        <w:rPr>
          <w:b/>
        </w:rPr>
        <w:t xml:space="preserve"> </w:t>
      </w:r>
      <w:r>
        <w:t xml:space="preserve">Further information about </w:t>
      </w:r>
      <w:r w:rsidRPr="001440AF">
        <w:t>the BRC</w:t>
      </w:r>
      <w:r w:rsidRPr="001440AF">
        <w:rPr>
          <w:rFonts w:eastAsia="Arial" w:cs="Arial"/>
          <w:lang w:eastAsia="en-GB" w:bidi="en-GB"/>
        </w:rPr>
        <w:t xml:space="preserve"> </w:t>
      </w:r>
      <w:r>
        <w:rPr>
          <w:rFonts w:eastAsia="Arial" w:cs="Arial"/>
          <w:lang w:eastAsia="en-GB" w:bidi="en-GB"/>
        </w:rPr>
        <w:t xml:space="preserve">can be found on our website at </w:t>
      </w:r>
      <w:hyperlink r:id="rId16" w:history="1">
        <w:r w:rsidRPr="001440AF">
          <w:rPr>
            <w:rStyle w:val="MSGENFONTSTYLENAMETEMPLATEROLENUMBERMSGENFONTSTYLENAMEBYROLETEXT3"/>
            <w:rFonts w:asciiTheme="minorHAnsi" w:eastAsiaTheme="minorHAnsi" w:hAnsiTheme="minorHAnsi" w:cstheme="minorHAnsi"/>
            <w:color w:val="0070C0"/>
            <w:sz w:val="22"/>
            <w:szCs w:val="22"/>
          </w:rPr>
          <w:t>www.gosh.nhs.uk/brc</w:t>
        </w:r>
      </w:hyperlink>
      <w:r w:rsidRPr="001440AF">
        <w:rPr>
          <w:rFonts w:eastAsia="Arial" w:cs="Arial"/>
          <w:b/>
          <w:color w:val="0070C0"/>
          <w:lang w:eastAsia="en-GB" w:bidi="en-GB"/>
        </w:rPr>
        <w:t xml:space="preserve">. </w:t>
      </w:r>
      <w:r>
        <w:rPr>
          <w:rFonts w:cstheme="minorHAnsi"/>
          <w:color w:val="000000"/>
          <w:lang w:eastAsia="en-GB" w:bidi="en-GB"/>
        </w:rPr>
        <w:t>For any queries about t</w:t>
      </w:r>
      <w:r w:rsidR="007F2F84">
        <w:rPr>
          <w:rFonts w:cstheme="minorHAnsi"/>
          <w:color w:val="000000"/>
          <w:lang w:eastAsia="en-GB" w:bidi="en-GB"/>
        </w:rPr>
        <w:t xml:space="preserve">he call, please contact the BRC </w:t>
      </w:r>
      <w:r>
        <w:rPr>
          <w:rFonts w:cstheme="minorHAnsi"/>
          <w:color w:val="000000"/>
          <w:lang w:eastAsia="en-GB" w:bidi="en-GB"/>
        </w:rPr>
        <w:t xml:space="preserve">by email at </w:t>
      </w:r>
      <w:hyperlink r:id="rId17" w:history="1">
        <w:r w:rsidRPr="001440AF">
          <w:rPr>
            <w:rStyle w:val="MSGENFONTSTYLENAMETEMPLATEROLENUMBERMSGENFONTSTYLENAMEBYROLETEXT3"/>
            <w:rFonts w:asciiTheme="minorHAnsi" w:eastAsiaTheme="minorHAnsi" w:hAnsiTheme="minorHAnsi" w:cstheme="minorHAnsi"/>
            <w:color w:val="0070C0"/>
            <w:sz w:val="22"/>
            <w:szCs w:val="22"/>
          </w:rPr>
          <w:t>BRC@gosh.nhs.uk</w:t>
        </w:r>
      </w:hyperlink>
      <w:r w:rsidRPr="001440AF">
        <w:rPr>
          <w:rStyle w:val="MSGENFONTSTYLENAMETEMPLATEROLENUMBERMSGENFONTSTYLENAMEBYROLETEXT3"/>
          <w:rFonts w:asciiTheme="minorHAnsi" w:eastAsiaTheme="minorHAnsi" w:hAnsiTheme="minorHAnsi" w:cstheme="minorHAnsi"/>
          <w:color w:val="0070C0"/>
          <w:sz w:val="22"/>
          <w:szCs w:val="22"/>
        </w:rPr>
        <w:t>.</w:t>
      </w:r>
    </w:p>
    <w:p w14:paraId="5199466B" w14:textId="451DBBC5" w:rsidR="001900E6" w:rsidRDefault="001900E6" w:rsidP="00F91BB6">
      <w:pPr>
        <w:spacing w:after="0"/>
        <w:jc w:val="both"/>
      </w:pPr>
    </w:p>
    <w:p w14:paraId="0F1E91D1" w14:textId="22CCC463" w:rsidR="009B5324" w:rsidRDefault="009B5324" w:rsidP="00F91BB6">
      <w:pPr>
        <w:spacing w:after="0"/>
        <w:jc w:val="both"/>
        <w:rPr>
          <w:rFonts w:cs="Arial"/>
          <w:iCs/>
          <w:color w:val="000000"/>
          <w:szCs w:val="20"/>
          <w:lang w:val="x-none"/>
        </w:rPr>
      </w:pPr>
    </w:p>
    <w:p w14:paraId="2496CC0E" w14:textId="481EF081" w:rsidR="009B5324" w:rsidRDefault="009B5324" w:rsidP="00F91BB6">
      <w:pPr>
        <w:spacing w:after="0"/>
        <w:jc w:val="both"/>
        <w:rPr>
          <w:rFonts w:cs="Arial"/>
          <w:iCs/>
          <w:color w:val="000000"/>
          <w:szCs w:val="20"/>
          <w:lang w:val="x-none"/>
        </w:rPr>
      </w:pPr>
    </w:p>
    <w:p w14:paraId="65FD6046" w14:textId="44634E59" w:rsidR="009B5324" w:rsidRDefault="009B5324" w:rsidP="00F91BB6">
      <w:pPr>
        <w:spacing w:after="0"/>
        <w:jc w:val="both"/>
        <w:rPr>
          <w:rFonts w:cs="Arial"/>
          <w:iCs/>
          <w:color w:val="000000"/>
          <w:szCs w:val="20"/>
          <w:lang w:val="x-none"/>
        </w:rPr>
      </w:pPr>
    </w:p>
    <w:p w14:paraId="30C17BE8" w14:textId="09BB4961" w:rsidR="009B5324" w:rsidRDefault="009B5324" w:rsidP="00F91BB6">
      <w:pPr>
        <w:spacing w:after="0"/>
        <w:jc w:val="both"/>
        <w:rPr>
          <w:rFonts w:cs="Arial"/>
          <w:iCs/>
          <w:color w:val="000000"/>
          <w:szCs w:val="20"/>
          <w:lang w:val="x-none"/>
        </w:rPr>
      </w:pPr>
    </w:p>
    <w:p w14:paraId="70FAB666" w14:textId="5D344EAE" w:rsidR="009B5324" w:rsidRDefault="009B5324" w:rsidP="00F91BB6">
      <w:pPr>
        <w:spacing w:after="0"/>
        <w:jc w:val="both"/>
        <w:rPr>
          <w:rFonts w:cs="Arial"/>
          <w:iCs/>
          <w:color w:val="000000"/>
          <w:szCs w:val="20"/>
          <w:lang w:val="x-none"/>
        </w:rPr>
      </w:pPr>
    </w:p>
    <w:p w14:paraId="3ABB4B25" w14:textId="3E3E8D6E" w:rsidR="009B5324" w:rsidRDefault="009B5324" w:rsidP="00F91BB6">
      <w:pPr>
        <w:spacing w:after="0"/>
        <w:jc w:val="both"/>
        <w:rPr>
          <w:rFonts w:cs="Arial"/>
          <w:iCs/>
          <w:color w:val="000000"/>
          <w:szCs w:val="20"/>
          <w:lang w:val="x-none"/>
        </w:rPr>
      </w:pPr>
    </w:p>
    <w:p w14:paraId="00C47747" w14:textId="0C2088C2" w:rsidR="009B5324" w:rsidRDefault="009B5324" w:rsidP="00F91BB6">
      <w:pPr>
        <w:spacing w:after="0"/>
        <w:jc w:val="both"/>
        <w:rPr>
          <w:rFonts w:cs="Arial"/>
          <w:iCs/>
          <w:color w:val="000000"/>
          <w:szCs w:val="20"/>
          <w:lang w:val="x-none"/>
        </w:rPr>
      </w:pPr>
    </w:p>
    <w:p w14:paraId="572B232A" w14:textId="2CF0D970" w:rsidR="009B5324" w:rsidRDefault="009B5324" w:rsidP="00F91BB6">
      <w:pPr>
        <w:spacing w:after="0"/>
        <w:jc w:val="both"/>
        <w:rPr>
          <w:rFonts w:cs="Arial"/>
          <w:iCs/>
          <w:color w:val="000000"/>
          <w:szCs w:val="20"/>
          <w:lang w:val="x-none"/>
        </w:rPr>
      </w:pPr>
    </w:p>
    <w:p w14:paraId="2ED2714F" w14:textId="7E3F7658" w:rsidR="009B5324" w:rsidRDefault="009B5324" w:rsidP="00F91BB6">
      <w:pPr>
        <w:spacing w:after="0"/>
        <w:jc w:val="both"/>
        <w:rPr>
          <w:rFonts w:cs="Arial"/>
          <w:iCs/>
          <w:color w:val="000000"/>
          <w:szCs w:val="20"/>
          <w:lang w:val="x-none"/>
        </w:rPr>
      </w:pPr>
    </w:p>
    <w:p w14:paraId="63AC088D" w14:textId="59D0F7BE" w:rsidR="009639D2" w:rsidRDefault="009639D2" w:rsidP="00F91BB6">
      <w:pPr>
        <w:spacing w:after="160" w:line="259" w:lineRule="auto"/>
        <w:jc w:val="both"/>
        <w:rPr>
          <w:rFonts w:cs="Arial"/>
          <w:iCs/>
          <w:color w:val="000000"/>
          <w:szCs w:val="20"/>
          <w:lang w:val="x-none"/>
        </w:rPr>
      </w:pPr>
      <w:r>
        <w:rPr>
          <w:rFonts w:cs="Arial"/>
          <w:iCs/>
          <w:color w:val="000000"/>
          <w:szCs w:val="20"/>
          <w:lang w:val="x-none"/>
        </w:rPr>
        <w:br w:type="page"/>
      </w:r>
    </w:p>
    <w:p w14:paraId="4C01E452" w14:textId="77777777" w:rsidR="00083ADD" w:rsidRPr="00511258" w:rsidRDefault="00083ADD" w:rsidP="00511258">
      <w:pPr>
        <w:pStyle w:val="Heading1"/>
        <w:jc w:val="center"/>
        <w:rPr>
          <w:rFonts w:asciiTheme="minorHAnsi" w:hAnsiTheme="minorHAnsi" w:cstheme="minorHAnsi"/>
          <w:sz w:val="36"/>
          <w:szCs w:val="36"/>
        </w:rPr>
      </w:pPr>
      <w:r w:rsidRPr="00511258">
        <w:rPr>
          <w:rFonts w:asciiTheme="minorHAnsi" w:hAnsiTheme="minorHAnsi" w:cstheme="minorHAnsi"/>
          <w:sz w:val="36"/>
          <w:szCs w:val="36"/>
        </w:rPr>
        <w:lastRenderedPageBreak/>
        <w:t>APPLICATION FORM</w:t>
      </w:r>
    </w:p>
    <w:p w14:paraId="63D478B1" w14:textId="527FEB92" w:rsidR="00D078C5" w:rsidRPr="00D078C5" w:rsidRDefault="00D078C5" w:rsidP="00EB556E">
      <w:pPr>
        <w:pStyle w:val="GradFundHeaders"/>
        <w:numPr>
          <w:ilvl w:val="0"/>
          <w:numId w:val="9"/>
        </w:numPr>
        <w:jc w:val="left"/>
      </w:pPr>
      <w:r w:rsidRPr="00D078C5">
        <w:t>Personal Details</w:t>
      </w:r>
    </w:p>
    <w:tbl>
      <w:tblPr>
        <w:tblW w:w="9471" w:type="dxa"/>
        <w:jc w:val="center"/>
        <w:tbl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insideH w:val="single" w:sz="12" w:space="0" w:color="2F5496" w:themeColor="accent5" w:themeShade="BF"/>
          <w:insideV w:val="single" w:sz="12" w:space="0" w:color="2F5496" w:themeColor="accent5" w:themeShade="BF"/>
        </w:tblBorders>
        <w:tblLayout w:type="fixed"/>
        <w:tblLook w:val="0000" w:firstRow="0" w:lastRow="0" w:firstColumn="0" w:lastColumn="0" w:noHBand="0" w:noVBand="0"/>
      </w:tblPr>
      <w:tblGrid>
        <w:gridCol w:w="4651"/>
        <w:gridCol w:w="4820"/>
      </w:tblGrid>
      <w:tr w:rsidR="003F38B4" w:rsidRPr="00B24403" w14:paraId="0B78344F" w14:textId="77777777" w:rsidTr="00A612DC">
        <w:trPr>
          <w:jc w:val="center"/>
        </w:trPr>
        <w:tc>
          <w:tcPr>
            <w:tcW w:w="9471" w:type="dxa"/>
            <w:gridSpan w:val="2"/>
            <w:tcMar>
              <w:top w:w="108" w:type="dxa"/>
              <w:left w:w="108" w:type="dxa"/>
              <w:bottom w:w="108" w:type="dxa"/>
              <w:right w:w="108" w:type="dxa"/>
            </w:tcMar>
            <w:vAlign w:val="center"/>
          </w:tcPr>
          <w:p w14:paraId="017BF525" w14:textId="79A45958" w:rsidR="003F38B4" w:rsidRPr="007F11E7" w:rsidRDefault="003F38B4" w:rsidP="00F91BB6">
            <w:pPr>
              <w:pStyle w:val="UCLtable"/>
              <w:spacing w:before="120" w:after="0" w:line="276" w:lineRule="auto"/>
              <w:jc w:val="both"/>
              <w:rPr>
                <w:rFonts w:asciiTheme="minorHAnsi" w:eastAsiaTheme="minorHAnsi" w:hAnsiTheme="minorHAnsi" w:cstheme="minorHAnsi"/>
                <w:iCs/>
                <w:color w:val="000000"/>
                <w:sz w:val="20"/>
                <w:szCs w:val="20"/>
              </w:rPr>
            </w:pPr>
            <w:r>
              <w:rPr>
                <w:rFonts w:asciiTheme="minorHAnsi" w:eastAsiaTheme="minorHAnsi" w:hAnsiTheme="minorHAnsi" w:cstheme="minorHAnsi"/>
                <w:iCs/>
                <w:color w:val="000000"/>
                <w:sz w:val="20"/>
                <w:szCs w:val="20"/>
              </w:rPr>
              <w:t>Name:</w:t>
            </w:r>
            <w:r w:rsidRPr="007F11E7">
              <w:rPr>
                <w:rFonts w:asciiTheme="minorHAnsi" w:eastAsiaTheme="minorHAnsi" w:hAnsiTheme="minorHAnsi" w:cstheme="minorHAnsi"/>
                <w:iCs/>
                <w:color w:val="000000"/>
                <w:sz w:val="20"/>
                <w:szCs w:val="20"/>
              </w:rPr>
              <w:t xml:space="preserve"> </w:t>
            </w:r>
          </w:p>
        </w:tc>
      </w:tr>
      <w:tr w:rsidR="001B5D92" w:rsidRPr="00B24403" w14:paraId="524F0708" w14:textId="77777777" w:rsidTr="005F492D">
        <w:trPr>
          <w:jc w:val="center"/>
        </w:trPr>
        <w:tc>
          <w:tcPr>
            <w:tcW w:w="4651" w:type="dxa"/>
            <w:tcMar>
              <w:top w:w="108" w:type="dxa"/>
              <w:left w:w="108" w:type="dxa"/>
              <w:bottom w:w="108" w:type="dxa"/>
              <w:right w:w="108" w:type="dxa"/>
            </w:tcMar>
            <w:vAlign w:val="bottom"/>
          </w:tcPr>
          <w:p w14:paraId="3A5705E8" w14:textId="5F8E5724" w:rsidR="001B5D92" w:rsidRPr="009F2DFE" w:rsidRDefault="001B5D92" w:rsidP="00F91BB6">
            <w:pPr>
              <w:pStyle w:val="UCLtable"/>
              <w:spacing w:before="120" w:after="0" w:line="276" w:lineRule="auto"/>
              <w:jc w:val="both"/>
              <w:rPr>
                <w:rFonts w:asciiTheme="minorHAnsi" w:eastAsiaTheme="minorHAnsi" w:hAnsiTheme="minorHAnsi" w:cstheme="minorHAnsi"/>
                <w:iCs/>
                <w:color w:val="000000"/>
                <w:sz w:val="20"/>
                <w:szCs w:val="20"/>
              </w:rPr>
            </w:pPr>
            <w:r>
              <w:rPr>
                <w:rFonts w:asciiTheme="minorHAnsi" w:eastAsiaTheme="minorHAnsi" w:hAnsiTheme="minorHAnsi" w:cstheme="minorHAnsi"/>
                <w:iCs/>
                <w:color w:val="000000"/>
                <w:sz w:val="20"/>
                <w:szCs w:val="20"/>
              </w:rPr>
              <w:t xml:space="preserve">Substantive employer (GOSH or ICH): </w:t>
            </w:r>
          </w:p>
        </w:tc>
        <w:tc>
          <w:tcPr>
            <w:tcW w:w="4820" w:type="dxa"/>
            <w:vAlign w:val="bottom"/>
          </w:tcPr>
          <w:p w14:paraId="378A5E43" w14:textId="3843713E" w:rsidR="001B5D92" w:rsidRPr="009F2DFE" w:rsidRDefault="001B5D92" w:rsidP="00F91BB6">
            <w:pPr>
              <w:pStyle w:val="UCLtable"/>
              <w:spacing w:before="120" w:after="0" w:line="276" w:lineRule="auto"/>
              <w:jc w:val="both"/>
              <w:rPr>
                <w:rFonts w:asciiTheme="minorHAnsi" w:eastAsiaTheme="minorHAnsi" w:hAnsiTheme="minorHAnsi" w:cstheme="minorHAnsi"/>
                <w:iCs/>
                <w:color w:val="000000"/>
                <w:sz w:val="20"/>
                <w:szCs w:val="20"/>
              </w:rPr>
            </w:pPr>
            <w:r>
              <w:rPr>
                <w:rFonts w:asciiTheme="minorHAnsi" w:eastAsiaTheme="minorHAnsi" w:hAnsiTheme="minorHAnsi" w:cstheme="minorHAnsi"/>
                <w:iCs/>
                <w:color w:val="000000"/>
                <w:sz w:val="20"/>
                <w:szCs w:val="20"/>
              </w:rPr>
              <w:t xml:space="preserve">Department at GOSH or ICH:  </w:t>
            </w:r>
          </w:p>
        </w:tc>
      </w:tr>
      <w:tr w:rsidR="00107066" w:rsidRPr="00B24403" w14:paraId="42901FE8" w14:textId="77777777" w:rsidTr="006B78E1">
        <w:trPr>
          <w:trHeight w:val="172"/>
          <w:jc w:val="center"/>
        </w:trPr>
        <w:tc>
          <w:tcPr>
            <w:tcW w:w="9471" w:type="dxa"/>
            <w:gridSpan w:val="2"/>
            <w:tcMar>
              <w:top w:w="108" w:type="dxa"/>
              <w:left w:w="108" w:type="dxa"/>
              <w:bottom w:w="108" w:type="dxa"/>
              <w:right w:w="108" w:type="dxa"/>
            </w:tcMar>
            <w:vAlign w:val="bottom"/>
          </w:tcPr>
          <w:p w14:paraId="741AC8A4" w14:textId="3B0FA0C0" w:rsidR="00107066" w:rsidRPr="009F2DFE" w:rsidRDefault="00107066" w:rsidP="00F91BB6">
            <w:pPr>
              <w:pStyle w:val="UCLtable"/>
              <w:spacing w:before="120" w:after="0" w:line="276" w:lineRule="auto"/>
              <w:jc w:val="both"/>
              <w:rPr>
                <w:rFonts w:asciiTheme="minorHAnsi" w:eastAsiaTheme="minorHAnsi" w:hAnsiTheme="minorHAnsi" w:cstheme="minorHAnsi"/>
                <w:iCs/>
                <w:color w:val="000000"/>
                <w:sz w:val="20"/>
                <w:szCs w:val="20"/>
              </w:rPr>
            </w:pPr>
            <w:r>
              <w:rPr>
                <w:rFonts w:asciiTheme="minorHAnsi" w:eastAsiaTheme="minorHAnsi" w:hAnsiTheme="minorHAnsi" w:cstheme="minorHAnsi"/>
                <w:iCs/>
                <w:color w:val="000000"/>
                <w:sz w:val="20"/>
                <w:szCs w:val="20"/>
              </w:rPr>
              <w:t>Current Position:</w:t>
            </w:r>
          </w:p>
        </w:tc>
      </w:tr>
      <w:tr w:rsidR="00446F01" w:rsidRPr="00B24403" w14:paraId="64496B54" w14:textId="77777777" w:rsidTr="006B78E1">
        <w:trPr>
          <w:trHeight w:val="172"/>
          <w:jc w:val="center"/>
        </w:trPr>
        <w:tc>
          <w:tcPr>
            <w:tcW w:w="9471" w:type="dxa"/>
            <w:gridSpan w:val="2"/>
            <w:tcMar>
              <w:top w:w="108" w:type="dxa"/>
              <w:left w:w="108" w:type="dxa"/>
              <w:bottom w:w="108" w:type="dxa"/>
              <w:right w:w="108" w:type="dxa"/>
            </w:tcMar>
            <w:vAlign w:val="bottom"/>
          </w:tcPr>
          <w:p w14:paraId="7342C9ED" w14:textId="553DD408" w:rsidR="00446F01" w:rsidRPr="006B78E1" w:rsidRDefault="00446F01" w:rsidP="00F91BB6">
            <w:pPr>
              <w:pStyle w:val="UCLtable"/>
              <w:spacing w:before="120" w:after="0" w:line="276" w:lineRule="auto"/>
              <w:jc w:val="both"/>
              <w:rPr>
                <w:rFonts w:asciiTheme="minorHAnsi" w:eastAsiaTheme="minorHAnsi" w:hAnsiTheme="minorHAnsi" w:cstheme="minorHAnsi"/>
                <w:iCs/>
                <w:color w:val="000000"/>
                <w:sz w:val="20"/>
                <w:szCs w:val="20"/>
              </w:rPr>
            </w:pPr>
            <w:r w:rsidRPr="009F2DFE">
              <w:rPr>
                <w:rFonts w:asciiTheme="minorHAnsi" w:eastAsiaTheme="minorHAnsi" w:hAnsiTheme="minorHAnsi" w:cstheme="minorHAnsi"/>
                <w:iCs/>
                <w:color w:val="000000"/>
                <w:sz w:val="20"/>
                <w:szCs w:val="20"/>
              </w:rPr>
              <w:t xml:space="preserve">Email:   </w:t>
            </w:r>
          </w:p>
        </w:tc>
      </w:tr>
      <w:tr w:rsidR="009B5324" w:rsidRPr="00B24403" w14:paraId="272CE376" w14:textId="77777777" w:rsidTr="006B78E1">
        <w:trPr>
          <w:trHeight w:val="172"/>
          <w:jc w:val="center"/>
        </w:trPr>
        <w:tc>
          <w:tcPr>
            <w:tcW w:w="9471" w:type="dxa"/>
            <w:gridSpan w:val="2"/>
            <w:tcMar>
              <w:top w:w="108" w:type="dxa"/>
              <w:left w:w="108" w:type="dxa"/>
              <w:bottom w:w="108" w:type="dxa"/>
              <w:right w:w="108" w:type="dxa"/>
            </w:tcMar>
            <w:vAlign w:val="bottom"/>
          </w:tcPr>
          <w:p w14:paraId="7EC00280" w14:textId="56CEE368" w:rsidR="009B5324" w:rsidRPr="009F2DFE" w:rsidRDefault="009B5324" w:rsidP="00F91BB6">
            <w:pPr>
              <w:pStyle w:val="UCLtable"/>
              <w:spacing w:before="120" w:after="0" w:line="276" w:lineRule="auto"/>
              <w:jc w:val="both"/>
              <w:rPr>
                <w:rFonts w:asciiTheme="minorHAnsi" w:eastAsiaTheme="minorHAnsi" w:hAnsiTheme="minorHAnsi" w:cstheme="minorHAnsi"/>
                <w:iCs/>
                <w:color w:val="000000"/>
                <w:sz w:val="20"/>
                <w:szCs w:val="20"/>
              </w:rPr>
            </w:pPr>
            <w:r>
              <w:rPr>
                <w:rFonts w:asciiTheme="minorHAnsi" w:eastAsiaTheme="minorHAnsi" w:hAnsiTheme="minorHAnsi" w:cstheme="minorHAnsi"/>
                <w:iCs/>
                <w:color w:val="000000"/>
                <w:sz w:val="20"/>
                <w:szCs w:val="20"/>
              </w:rPr>
              <w:t xml:space="preserve">Supervisor/Line </w:t>
            </w:r>
            <w:r w:rsidR="003F38B4">
              <w:rPr>
                <w:rFonts w:asciiTheme="minorHAnsi" w:eastAsiaTheme="minorHAnsi" w:hAnsiTheme="minorHAnsi" w:cstheme="minorHAnsi"/>
                <w:iCs/>
                <w:color w:val="000000"/>
                <w:sz w:val="20"/>
                <w:szCs w:val="20"/>
              </w:rPr>
              <w:t>m</w:t>
            </w:r>
            <w:r>
              <w:rPr>
                <w:rFonts w:asciiTheme="minorHAnsi" w:eastAsiaTheme="minorHAnsi" w:hAnsiTheme="minorHAnsi" w:cstheme="minorHAnsi"/>
                <w:iCs/>
                <w:color w:val="000000"/>
                <w:sz w:val="20"/>
                <w:szCs w:val="20"/>
              </w:rPr>
              <w:t xml:space="preserve">anager </w:t>
            </w:r>
            <w:r w:rsidR="003F38B4">
              <w:rPr>
                <w:rFonts w:asciiTheme="minorHAnsi" w:eastAsiaTheme="minorHAnsi" w:hAnsiTheme="minorHAnsi" w:cstheme="minorHAnsi"/>
                <w:iCs/>
                <w:color w:val="000000"/>
                <w:sz w:val="20"/>
                <w:szCs w:val="20"/>
              </w:rPr>
              <w:t>n</w:t>
            </w:r>
            <w:r>
              <w:rPr>
                <w:rFonts w:asciiTheme="minorHAnsi" w:eastAsiaTheme="minorHAnsi" w:hAnsiTheme="minorHAnsi" w:cstheme="minorHAnsi"/>
                <w:iCs/>
                <w:color w:val="000000"/>
                <w:sz w:val="20"/>
                <w:szCs w:val="20"/>
              </w:rPr>
              <w:t xml:space="preserve">ame and </w:t>
            </w:r>
            <w:r w:rsidR="009639D2">
              <w:rPr>
                <w:rFonts w:asciiTheme="minorHAnsi" w:eastAsiaTheme="minorHAnsi" w:hAnsiTheme="minorHAnsi" w:cstheme="minorHAnsi"/>
                <w:iCs/>
                <w:color w:val="000000"/>
                <w:sz w:val="20"/>
                <w:szCs w:val="20"/>
              </w:rPr>
              <w:t>their job t</w:t>
            </w:r>
            <w:r>
              <w:rPr>
                <w:rFonts w:asciiTheme="minorHAnsi" w:eastAsiaTheme="minorHAnsi" w:hAnsiTheme="minorHAnsi" w:cstheme="minorHAnsi"/>
                <w:iCs/>
                <w:color w:val="000000"/>
                <w:sz w:val="20"/>
                <w:szCs w:val="20"/>
              </w:rPr>
              <w:t xml:space="preserve">itle: </w:t>
            </w:r>
          </w:p>
        </w:tc>
      </w:tr>
    </w:tbl>
    <w:p w14:paraId="0E5E26AE" w14:textId="63AF8B0F" w:rsidR="00D078C5" w:rsidRPr="00132E6D" w:rsidRDefault="006B78E1" w:rsidP="00F91BB6">
      <w:pPr>
        <w:tabs>
          <w:tab w:val="left" w:pos="6218"/>
        </w:tabs>
        <w:ind w:left="567" w:hanging="141"/>
        <w:jc w:val="both"/>
        <w:rPr>
          <w:rFonts w:cstheme="minorHAnsi"/>
          <w:iCs/>
          <w:color w:val="000000"/>
          <w:sz w:val="20"/>
          <w:szCs w:val="20"/>
        </w:rPr>
      </w:pPr>
      <w:r>
        <w:rPr>
          <w:rFonts w:cstheme="minorHAnsi"/>
          <w:iCs/>
          <w:color w:val="000000"/>
          <w:sz w:val="20"/>
          <w:szCs w:val="20"/>
        </w:rPr>
        <w:tab/>
      </w:r>
      <w:r>
        <w:rPr>
          <w:rFonts w:cstheme="minorHAnsi"/>
          <w:iCs/>
          <w:color w:val="000000"/>
          <w:sz w:val="20"/>
          <w:szCs w:val="20"/>
        </w:rPr>
        <w:tab/>
      </w:r>
    </w:p>
    <w:p w14:paraId="51C38A9F" w14:textId="5F238087" w:rsidR="00D078C5" w:rsidRPr="00B24403" w:rsidRDefault="00D078C5" w:rsidP="00EB556E">
      <w:pPr>
        <w:pStyle w:val="GradFundHeaders"/>
        <w:numPr>
          <w:ilvl w:val="0"/>
          <w:numId w:val="9"/>
        </w:numPr>
        <w:jc w:val="left"/>
      </w:pPr>
      <w:r w:rsidRPr="00B24403">
        <w:t>Proposal</w:t>
      </w:r>
      <w:r w:rsidR="00511258">
        <w:t xml:space="preserve"> - Conference/Meeting</w:t>
      </w:r>
    </w:p>
    <w:tbl>
      <w:tblPr>
        <w:tblW w:w="9471" w:type="dxa"/>
        <w:jc w:val="center"/>
        <w:tbl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insideH w:val="single" w:sz="12" w:space="0" w:color="2F5496" w:themeColor="accent5" w:themeShade="BF"/>
          <w:insideV w:val="single" w:sz="12" w:space="0" w:color="2F5496" w:themeColor="accent5" w:themeShade="BF"/>
        </w:tblBorders>
        <w:tblLayout w:type="fixed"/>
        <w:tblLook w:val="0000" w:firstRow="0" w:lastRow="0" w:firstColumn="0" w:lastColumn="0" w:noHBand="0" w:noVBand="0"/>
      </w:tblPr>
      <w:tblGrid>
        <w:gridCol w:w="4735"/>
        <w:gridCol w:w="4736"/>
      </w:tblGrid>
      <w:tr w:rsidR="000A6453" w:rsidRPr="008C3A09" w14:paraId="59A5573C" w14:textId="77777777" w:rsidTr="000A6453">
        <w:trPr>
          <w:trHeight w:val="374"/>
          <w:jc w:val="center"/>
        </w:trPr>
        <w:tc>
          <w:tcPr>
            <w:tcW w:w="9471" w:type="dxa"/>
            <w:gridSpan w:val="2"/>
            <w:tc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tcBorders>
            <w:tcMar>
              <w:top w:w="57" w:type="dxa"/>
              <w:left w:w="108" w:type="dxa"/>
              <w:bottom w:w="57" w:type="dxa"/>
              <w:right w:w="108" w:type="dxa"/>
            </w:tcMar>
            <w:vAlign w:val="center"/>
          </w:tcPr>
          <w:p w14:paraId="764CF96F" w14:textId="7F68BD92" w:rsidR="000A6453" w:rsidRDefault="000A6453" w:rsidP="00F91BB6">
            <w:pPr>
              <w:pStyle w:val="UCLtable"/>
              <w:spacing w:before="120" w:after="0" w:line="276" w:lineRule="auto"/>
              <w:jc w:val="both"/>
              <w:rPr>
                <w:rFonts w:asciiTheme="minorHAnsi" w:hAnsiTheme="minorHAnsi"/>
                <w:b/>
                <w:sz w:val="20"/>
                <w:szCs w:val="18"/>
              </w:rPr>
            </w:pPr>
            <w:r w:rsidRPr="008C3A09">
              <w:rPr>
                <w:rFonts w:asciiTheme="minorHAnsi" w:hAnsiTheme="minorHAnsi"/>
                <w:b/>
                <w:sz w:val="20"/>
                <w:szCs w:val="18"/>
              </w:rPr>
              <w:t>C</w:t>
            </w:r>
            <w:r w:rsidR="006B78E1">
              <w:rPr>
                <w:rFonts w:asciiTheme="minorHAnsi" w:hAnsiTheme="minorHAnsi"/>
                <w:b/>
                <w:sz w:val="20"/>
                <w:szCs w:val="18"/>
              </w:rPr>
              <w:t>onference</w:t>
            </w:r>
            <w:r>
              <w:rPr>
                <w:rFonts w:asciiTheme="minorHAnsi" w:hAnsiTheme="minorHAnsi"/>
                <w:b/>
                <w:sz w:val="20"/>
                <w:szCs w:val="18"/>
              </w:rPr>
              <w:t>/Meeting</w:t>
            </w:r>
          </w:p>
          <w:p w14:paraId="020A211F" w14:textId="5FCF68CF" w:rsidR="000A6453" w:rsidRPr="000A6453" w:rsidRDefault="000A6453" w:rsidP="00F91BB6">
            <w:pPr>
              <w:pStyle w:val="UCLtable"/>
              <w:spacing w:before="120" w:after="0" w:line="276" w:lineRule="auto"/>
              <w:jc w:val="both"/>
              <w:rPr>
                <w:rFonts w:asciiTheme="minorHAnsi" w:hAnsiTheme="minorHAnsi"/>
                <w:i/>
                <w:sz w:val="20"/>
                <w:szCs w:val="18"/>
              </w:rPr>
            </w:pPr>
            <w:r w:rsidRPr="000A6453">
              <w:rPr>
                <w:rFonts w:asciiTheme="minorHAnsi" w:hAnsiTheme="minorHAnsi"/>
                <w:i/>
                <w:sz w:val="20"/>
                <w:szCs w:val="18"/>
              </w:rPr>
              <w:t xml:space="preserve">Only complete this </w:t>
            </w:r>
            <w:r w:rsidR="00511258">
              <w:rPr>
                <w:rFonts w:asciiTheme="minorHAnsi" w:hAnsiTheme="minorHAnsi"/>
                <w:i/>
                <w:sz w:val="20"/>
                <w:szCs w:val="18"/>
              </w:rPr>
              <w:t>section</w:t>
            </w:r>
            <w:r w:rsidRPr="000A6453">
              <w:rPr>
                <w:rFonts w:asciiTheme="minorHAnsi" w:hAnsiTheme="minorHAnsi"/>
                <w:i/>
                <w:sz w:val="20"/>
                <w:szCs w:val="18"/>
              </w:rPr>
              <w:t xml:space="preserve"> if you are </w:t>
            </w:r>
            <w:r w:rsidR="0091149A" w:rsidRPr="000A6453">
              <w:rPr>
                <w:rFonts w:asciiTheme="minorHAnsi" w:hAnsiTheme="minorHAnsi"/>
                <w:i/>
                <w:sz w:val="20"/>
                <w:szCs w:val="18"/>
              </w:rPr>
              <w:t>applying</w:t>
            </w:r>
            <w:r w:rsidRPr="000A6453">
              <w:rPr>
                <w:rFonts w:asciiTheme="minorHAnsi" w:hAnsiTheme="minorHAnsi"/>
                <w:i/>
                <w:sz w:val="20"/>
                <w:szCs w:val="18"/>
              </w:rPr>
              <w:t xml:space="preserve"> to attend a conference or meeting. D</w:t>
            </w:r>
            <w:r w:rsidR="008C5CF1">
              <w:rPr>
                <w:rFonts w:asciiTheme="minorHAnsi" w:hAnsiTheme="minorHAnsi"/>
                <w:i/>
                <w:sz w:val="20"/>
                <w:szCs w:val="18"/>
              </w:rPr>
              <w:t xml:space="preserve">elete this </w:t>
            </w:r>
            <w:r w:rsidR="00C72CEB">
              <w:rPr>
                <w:rFonts w:asciiTheme="minorHAnsi" w:hAnsiTheme="minorHAnsi"/>
                <w:i/>
                <w:sz w:val="20"/>
                <w:szCs w:val="18"/>
              </w:rPr>
              <w:t>section</w:t>
            </w:r>
            <w:r w:rsidR="008C5CF1">
              <w:rPr>
                <w:rFonts w:asciiTheme="minorHAnsi" w:hAnsiTheme="minorHAnsi"/>
                <w:i/>
                <w:sz w:val="20"/>
                <w:szCs w:val="18"/>
              </w:rPr>
              <w:t xml:space="preserve"> if you are ap</w:t>
            </w:r>
            <w:r w:rsidRPr="000A6453">
              <w:rPr>
                <w:rFonts w:asciiTheme="minorHAnsi" w:hAnsiTheme="minorHAnsi"/>
                <w:i/>
                <w:sz w:val="20"/>
                <w:szCs w:val="18"/>
              </w:rPr>
              <w:t xml:space="preserve">plying to attend a training opportunity and </w:t>
            </w:r>
            <w:r w:rsidR="0091149A" w:rsidRPr="000A6453">
              <w:rPr>
                <w:rFonts w:asciiTheme="minorHAnsi" w:hAnsiTheme="minorHAnsi"/>
                <w:i/>
                <w:sz w:val="20"/>
                <w:szCs w:val="18"/>
              </w:rPr>
              <w:t>complete</w:t>
            </w:r>
            <w:r w:rsidRPr="000A6453">
              <w:rPr>
                <w:rFonts w:asciiTheme="minorHAnsi" w:hAnsiTheme="minorHAnsi"/>
                <w:i/>
                <w:sz w:val="20"/>
                <w:szCs w:val="18"/>
              </w:rPr>
              <w:t xml:space="preserve"> the section below</w:t>
            </w:r>
            <w:r w:rsidR="008C5CF1">
              <w:rPr>
                <w:rFonts w:asciiTheme="minorHAnsi" w:hAnsiTheme="minorHAnsi"/>
                <w:i/>
                <w:sz w:val="20"/>
                <w:szCs w:val="18"/>
              </w:rPr>
              <w:t xml:space="preserve"> instead</w:t>
            </w:r>
            <w:r w:rsidRPr="000A6453">
              <w:rPr>
                <w:rFonts w:asciiTheme="minorHAnsi" w:hAnsiTheme="minorHAnsi"/>
                <w:i/>
                <w:sz w:val="20"/>
                <w:szCs w:val="18"/>
              </w:rPr>
              <w:t xml:space="preserve">. </w:t>
            </w:r>
          </w:p>
        </w:tc>
      </w:tr>
      <w:tr w:rsidR="000A6453" w:rsidRPr="008C3A09" w14:paraId="28E862FF" w14:textId="77777777" w:rsidTr="000A6453">
        <w:trPr>
          <w:trHeight w:val="374"/>
          <w:jc w:val="center"/>
        </w:trPr>
        <w:tc>
          <w:tcPr>
            <w:tcW w:w="9471" w:type="dxa"/>
            <w:gridSpan w:val="2"/>
            <w:tc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tcBorders>
            <w:tcMar>
              <w:top w:w="57" w:type="dxa"/>
              <w:left w:w="108" w:type="dxa"/>
              <w:bottom w:w="57" w:type="dxa"/>
              <w:right w:w="108" w:type="dxa"/>
            </w:tcMar>
            <w:vAlign w:val="center"/>
          </w:tcPr>
          <w:p w14:paraId="435D92DC" w14:textId="614AF9AB" w:rsidR="000A6453" w:rsidRPr="00F828E6" w:rsidRDefault="000A6453" w:rsidP="00F91BB6">
            <w:pPr>
              <w:pStyle w:val="UCLtable"/>
              <w:spacing w:after="0" w:line="276" w:lineRule="auto"/>
              <w:jc w:val="both"/>
              <w:rPr>
                <w:rFonts w:asciiTheme="minorHAnsi" w:hAnsiTheme="minorHAnsi"/>
                <w:sz w:val="20"/>
                <w:szCs w:val="18"/>
              </w:rPr>
            </w:pPr>
            <w:r w:rsidRPr="00F828E6">
              <w:rPr>
                <w:rFonts w:asciiTheme="minorHAnsi" w:hAnsiTheme="minorHAnsi"/>
                <w:sz w:val="20"/>
                <w:szCs w:val="18"/>
              </w:rPr>
              <w:t>Name of conference</w:t>
            </w:r>
            <w:r>
              <w:rPr>
                <w:rFonts w:asciiTheme="minorHAnsi" w:hAnsiTheme="minorHAnsi"/>
                <w:sz w:val="20"/>
                <w:szCs w:val="18"/>
              </w:rPr>
              <w:t>/meeting you wish to attend</w:t>
            </w:r>
            <w:r w:rsidR="00730142">
              <w:rPr>
                <w:rFonts w:asciiTheme="minorHAnsi" w:hAnsiTheme="minorHAnsi"/>
                <w:sz w:val="20"/>
                <w:szCs w:val="18"/>
              </w:rPr>
              <w:t>:</w:t>
            </w:r>
          </w:p>
          <w:p w14:paraId="5D79E8E4" w14:textId="77777777" w:rsidR="000A6453" w:rsidRPr="008C3A09" w:rsidRDefault="000A6453" w:rsidP="00F91BB6">
            <w:pPr>
              <w:pStyle w:val="UCLtable"/>
              <w:spacing w:before="120" w:after="0" w:line="276" w:lineRule="auto"/>
              <w:jc w:val="both"/>
              <w:rPr>
                <w:rFonts w:asciiTheme="minorHAnsi" w:hAnsiTheme="minorHAnsi"/>
                <w:b/>
                <w:sz w:val="20"/>
                <w:szCs w:val="18"/>
              </w:rPr>
            </w:pPr>
          </w:p>
        </w:tc>
      </w:tr>
      <w:tr w:rsidR="00730142" w:rsidRPr="008C3A09" w14:paraId="6F826F12" w14:textId="77777777" w:rsidTr="000A6453">
        <w:trPr>
          <w:trHeight w:val="374"/>
          <w:jc w:val="center"/>
        </w:trPr>
        <w:tc>
          <w:tcPr>
            <w:tcW w:w="9471" w:type="dxa"/>
            <w:gridSpan w:val="2"/>
            <w:tc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tcBorders>
            <w:tcMar>
              <w:top w:w="57" w:type="dxa"/>
              <w:left w:w="108" w:type="dxa"/>
              <w:bottom w:w="57" w:type="dxa"/>
              <w:right w:w="108" w:type="dxa"/>
            </w:tcMar>
            <w:vAlign w:val="center"/>
          </w:tcPr>
          <w:p w14:paraId="1E63CC56" w14:textId="36B172A8" w:rsidR="00730142" w:rsidRPr="00F828E6" w:rsidRDefault="00730142" w:rsidP="00730142">
            <w:pPr>
              <w:pStyle w:val="UCLtable"/>
              <w:spacing w:after="0" w:line="276" w:lineRule="auto"/>
              <w:jc w:val="both"/>
              <w:rPr>
                <w:rFonts w:asciiTheme="minorHAnsi" w:hAnsiTheme="minorHAnsi"/>
                <w:sz w:val="20"/>
                <w:szCs w:val="18"/>
              </w:rPr>
            </w:pPr>
            <w:r>
              <w:rPr>
                <w:rFonts w:asciiTheme="minorHAnsi" w:hAnsiTheme="minorHAnsi"/>
                <w:sz w:val="20"/>
                <w:szCs w:val="18"/>
              </w:rPr>
              <w:t xml:space="preserve">Please provide a link </w:t>
            </w:r>
            <w:r w:rsidR="00A16D4D">
              <w:rPr>
                <w:rFonts w:asciiTheme="minorHAnsi" w:hAnsiTheme="minorHAnsi"/>
                <w:sz w:val="20"/>
                <w:szCs w:val="18"/>
              </w:rPr>
              <w:t>to the</w:t>
            </w:r>
            <w:r w:rsidRPr="00F828E6">
              <w:rPr>
                <w:rFonts w:asciiTheme="minorHAnsi" w:hAnsiTheme="minorHAnsi"/>
                <w:sz w:val="20"/>
                <w:szCs w:val="18"/>
              </w:rPr>
              <w:t xml:space="preserve"> conference</w:t>
            </w:r>
            <w:r>
              <w:rPr>
                <w:rFonts w:asciiTheme="minorHAnsi" w:hAnsiTheme="minorHAnsi"/>
                <w:sz w:val="20"/>
                <w:szCs w:val="18"/>
              </w:rPr>
              <w:t>/meeting</w:t>
            </w:r>
            <w:r w:rsidR="00A16D4D">
              <w:rPr>
                <w:rFonts w:asciiTheme="minorHAnsi" w:hAnsiTheme="minorHAnsi"/>
                <w:sz w:val="20"/>
                <w:szCs w:val="18"/>
              </w:rPr>
              <w:t xml:space="preserve"> webpage</w:t>
            </w:r>
            <w:r w:rsidRPr="00F828E6">
              <w:rPr>
                <w:rFonts w:asciiTheme="minorHAnsi" w:hAnsiTheme="minorHAnsi"/>
                <w:sz w:val="20"/>
                <w:szCs w:val="18"/>
              </w:rPr>
              <w:t xml:space="preserve">:  </w:t>
            </w:r>
          </w:p>
          <w:p w14:paraId="72D4F9DC" w14:textId="77777777" w:rsidR="00730142" w:rsidRPr="00F828E6" w:rsidRDefault="00730142" w:rsidP="00F91BB6">
            <w:pPr>
              <w:pStyle w:val="UCLtable"/>
              <w:spacing w:after="0" w:line="276" w:lineRule="auto"/>
              <w:jc w:val="both"/>
              <w:rPr>
                <w:rFonts w:asciiTheme="minorHAnsi" w:hAnsiTheme="minorHAnsi"/>
                <w:sz w:val="20"/>
                <w:szCs w:val="18"/>
              </w:rPr>
            </w:pPr>
          </w:p>
        </w:tc>
      </w:tr>
      <w:tr w:rsidR="009639D2" w:rsidRPr="00F828E6" w14:paraId="35DB12F4" w14:textId="77777777" w:rsidTr="00446439">
        <w:trPr>
          <w:trHeight w:val="374"/>
          <w:jc w:val="center"/>
        </w:trPr>
        <w:tc>
          <w:tcPr>
            <w:tcW w:w="9471" w:type="dxa"/>
            <w:gridSpan w:val="2"/>
            <w:tcMar>
              <w:top w:w="57" w:type="dxa"/>
              <w:left w:w="108" w:type="dxa"/>
              <w:bottom w:w="57" w:type="dxa"/>
              <w:right w:w="108" w:type="dxa"/>
            </w:tcMar>
          </w:tcPr>
          <w:p w14:paraId="13EE050E" w14:textId="77777777" w:rsidR="009639D2" w:rsidRDefault="009639D2" w:rsidP="00F91BB6">
            <w:pPr>
              <w:pStyle w:val="UCLtable"/>
              <w:spacing w:before="120" w:after="0" w:line="276" w:lineRule="auto"/>
              <w:jc w:val="both"/>
              <w:rPr>
                <w:rFonts w:asciiTheme="minorHAnsi" w:hAnsiTheme="minorHAnsi"/>
                <w:sz w:val="20"/>
                <w:szCs w:val="18"/>
              </w:rPr>
            </w:pPr>
            <w:r w:rsidRPr="00F828E6">
              <w:rPr>
                <w:rFonts w:asciiTheme="minorHAnsi" w:hAnsiTheme="minorHAnsi"/>
                <w:sz w:val="20"/>
                <w:szCs w:val="18"/>
              </w:rPr>
              <w:t xml:space="preserve">Date From: </w:t>
            </w:r>
          </w:p>
          <w:p w14:paraId="08B228FC" w14:textId="1EA7BFCB" w:rsidR="009639D2" w:rsidRPr="00F828E6" w:rsidRDefault="009639D2" w:rsidP="00F91BB6">
            <w:pPr>
              <w:pStyle w:val="UCLtable"/>
              <w:spacing w:before="120" w:after="0" w:line="276" w:lineRule="auto"/>
              <w:jc w:val="both"/>
              <w:rPr>
                <w:rFonts w:asciiTheme="minorHAnsi" w:hAnsiTheme="minorHAnsi"/>
                <w:sz w:val="20"/>
                <w:szCs w:val="18"/>
              </w:rPr>
            </w:pPr>
            <w:r>
              <w:rPr>
                <w:rFonts w:asciiTheme="minorHAnsi" w:hAnsiTheme="minorHAnsi"/>
                <w:sz w:val="20"/>
                <w:szCs w:val="18"/>
              </w:rPr>
              <w:t xml:space="preserve">Date To: </w:t>
            </w:r>
          </w:p>
        </w:tc>
      </w:tr>
      <w:tr w:rsidR="003F38B4" w:rsidRPr="00F828E6" w14:paraId="0D934CA6" w14:textId="77777777" w:rsidTr="009F4201">
        <w:trPr>
          <w:trHeight w:val="374"/>
          <w:jc w:val="center"/>
        </w:trPr>
        <w:tc>
          <w:tcPr>
            <w:tcW w:w="9471" w:type="dxa"/>
            <w:gridSpan w:val="2"/>
            <w:tcMar>
              <w:top w:w="57" w:type="dxa"/>
              <w:left w:w="108" w:type="dxa"/>
              <w:bottom w:w="57" w:type="dxa"/>
              <w:right w:w="108" w:type="dxa"/>
            </w:tcMar>
            <w:vAlign w:val="center"/>
          </w:tcPr>
          <w:p w14:paraId="0F74C417" w14:textId="6B80FD37" w:rsidR="003F38B4" w:rsidRPr="00F828E6" w:rsidRDefault="003F38B4" w:rsidP="00F91BB6">
            <w:pPr>
              <w:pStyle w:val="UCLtable"/>
              <w:spacing w:before="120" w:after="0" w:line="276" w:lineRule="auto"/>
              <w:jc w:val="both"/>
              <w:rPr>
                <w:rFonts w:asciiTheme="minorHAnsi" w:hAnsiTheme="minorHAnsi"/>
                <w:sz w:val="20"/>
                <w:szCs w:val="18"/>
              </w:rPr>
            </w:pPr>
            <w:r w:rsidRPr="00F828E6">
              <w:rPr>
                <w:rFonts w:asciiTheme="minorHAnsi" w:hAnsiTheme="minorHAnsi"/>
                <w:sz w:val="20"/>
                <w:szCs w:val="18"/>
              </w:rPr>
              <w:t xml:space="preserve">R&amp;D number and title of the research project </w:t>
            </w:r>
            <w:r>
              <w:rPr>
                <w:rFonts w:asciiTheme="minorHAnsi" w:hAnsiTheme="minorHAnsi"/>
                <w:sz w:val="20"/>
                <w:szCs w:val="18"/>
              </w:rPr>
              <w:t>you plan to present</w:t>
            </w:r>
            <w:r w:rsidRPr="00F828E6">
              <w:rPr>
                <w:rFonts w:asciiTheme="minorHAnsi" w:hAnsiTheme="minorHAnsi"/>
                <w:sz w:val="20"/>
                <w:szCs w:val="18"/>
              </w:rPr>
              <w:t>:</w:t>
            </w:r>
          </w:p>
        </w:tc>
      </w:tr>
      <w:tr w:rsidR="000A6453" w:rsidRPr="008C3A09" w14:paraId="39A0F082" w14:textId="77777777" w:rsidTr="00511258">
        <w:trPr>
          <w:trHeight w:val="1477"/>
          <w:jc w:val="center"/>
        </w:trPr>
        <w:tc>
          <w:tcPr>
            <w:tcW w:w="4735" w:type="dxa"/>
            <w:tcMar>
              <w:top w:w="57" w:type="dxa"/>
              <w:left w:w="108" w:type="dxa"/>
              <w:bottom w:w="57" w:type="dxa"/>
              <w:right w:w="108" w:type="dxa"/>
            </w:tcMar>
          </w:tcPr>
          <w:p w14:paraId="046D7C96" w14:textId="4704F8DB" w:rsidR="009B5324" w:rsidRDefault="009B5324" w:rsidP="00F91BB6">
            <w:pPr>
              <w:pStyle w:val="UCLtable"/>
              <w:tabs>
                <w:tab w:val="left" w:pos="2842"/>
                <w:tab w:val="right" w:pos="4237"/>
              </w:tabs>
              <w:spacing w:before="120" w:after="0" w:line="276" w:lineRule="auto"/>
              <w:jc w:val="both"/>
              <w:rPr>
                <w:rFonts w:asciiTheme="minorHAnsi" w:hAnsiTheme="minorHAnsi"/>
                <w:sz w:val="20"/>
                <w:szCs w:val="18"/>
              </w:rPr>
            </w:pPr>
            <w:r>
              <w:rPr>
                <w:rFonts w:asciiTheme="minorHAnsi" w:hAnsiTheme="minorHAnsi"/>
                <w:sz w:val="20"/>
                <w:szCs w:val="18"/>
              </w:rPr>
              <w:t xml:space="preserve">Accepted for: </w:t>
            </w:r>
          </w:p>
          <w:p w14:paraId="02368BBE" w14:textId="6080E7EF" w:rsidR="009B5324" w:rsidRPr="00F828E6" w:rsidRDefault="000A6453" w:rsidP="00F91BB6">
            <w:pPr>
              <w:pStyle w:val="UCLtable"/>
              <w:tabs>
                <w:tab w:val="left" w:pos="2842"/>
                <w:tab w:val="right" w:pos="4237"/>
              </w:tabs>
              <w:spacing w:before="120" w:after="0" w:line="276" w:lineRule="auto"/>
              <w:jc w:val="both"/>
              <w:rPr>
                <w:rFonts w:asciiTheme="minorHAnsi" w:hAnsiTheme="minorHAnsi"/>
                <w:sz w:val="20"/>
                <w:szCs w:val="18"/>
              </w:rPr>
            </w:pPr>
            <w:r>
              <w:rPr>
                <w:rFonts w:asciiTheme="minorHAnsi" w:hAnsiTheme="minorHAnsi"/>
                <w:sz w:val="20"/>
                <w:szCs w:val="18"/>
              </w:rPr>
              <w:t xml:space="preserve">Oral presentation   </w:t>
            </w:r>
            <w:r w:rsidRPr="00F828E6">
              <w:rPr>
                <w:rFonts w:asciiTheme="minorHAnsi" w:hAnsiTheme="minorHAnsi"/>
                <w:sz w:val="20"/>
                <w:szCs w:val="18"/>
              </w:rPr>
              <w:fldChar w:fldCharType="begin">
                <w:ffData>
                  <w:name w:val="Check7"/>
                  <w:enabled/>
                  <w:calcOnExit w:val="0"/>
                  <w:checkBox>
                    <w:sizeAuto/>
                    <w:default w:val="0"/>
                  </w:checkBox>
                </w:ffData>
              </w:fldChar>
            </w:r>
            <w:r w:rsidRPr="00F828E6">
              <w:rPr>
                <w:rFonts w:asciiTheme="minorHAnsi" w:hAnsiTheme="minorHAnsi"/>
                <w:sz w:val="20"/>
                <w:szCs w:val="18"/>
              </w:rPr>
              <w:instrText xml:space="preserve"> FORMCHECKBOX </w:instrText>
            </w:r>
            <w:r w:rsidR="00B76FB8">
              <w:rPr>
                <w:rFonts w:asciiTheme="minorHAnsi" w:hAnsiTheme="minorHAnsi"/>
                <w:sz w:val="20"/>
                <w:szCs w:val="18"/>
              </w:rPr>
            </w:r>
            <w:r w:rsidR="00B76FB8">
              <w:rPr>
                <w:rFonts w:asciiTheme="minorHAnsi" w:hAnsiTheme="minorHAnsi"/>
                <w:sz w:val="20"/>
                <w:szCs w:val="18"/>
              </w:rPr>
              <w:fldChar w:fldCharType="separate"/>
            </w:r>
            <w:r w:rsidRPr="00F828E6">
              <w:rPr>
                <w:rFonts w:asciiTheme="minorHAnsi" w:hAnsiTheme="minorHAnsi"/>
                <w:sz w:val="20"/>
                <w:szCs w:val="18"/>
              </w:rPr>
              <w:fldChar w:fldCharType="end"/>
            </w:r>
            <w:r>
              <w:rPr>
                <w:rFonts w:asciiTheme="minorHAnsi" w:hAnsiTheme="minorHAnsi"/>
                <w:sz w:val="20"/>
                <w:szCs w:val="18"/>
              </w:rPr>
              <w:t xml:space="preserve">        Poster presentation</w:t>
            </w:r>
            <w:r w:rsidRPr="00F828E6">
              <w:rPr>
                <w:rFonts w:asciiTheme="minorHAnsi" w:hAnsiTheme="minorHAnsi"/>
                <w:sz w:val="20"/>
                <w:szCs w:val="18"/>
              </w:rPr>
              <w:tab/>
            </w:r>
            <w:r w:rsidRPr="00F828E6">
              <w:rPr>
                <w:rFonts w:asciiTheme="minorHAnsi" w:hAnsiTheme="minorHAnsi"/>
                <w:sz w:val="20"/>
                <w:szCs w:val="18"/>
              </w:rPr>
              <w:fldChar w:fldCharType="begin">
                <w:ffData>
                  <w:name w:val="Check8"/>
                  <w:enabled/>
                  <w:calcOnExit w:val="0"/>
                  <w:checkBox>
                    <w:sizeAuto/>
                    <w:default w:val="0"/>
                  </w:checkBox>
                </w:ffData>
              </w:fldChar>
            </w:r>
            <w:r w:rsidRPr="00F828E6">
              <w:rPr>
                <w:rFonts w:asciiTheme="minorHAnsi" w:hAnsiTheme="minorHAnsi"/>
                <w:sz w:val="20"/>
                <w:szCs w:val="18"/>
              </w:rPr>
              <w:instrText xml:space="preserve"> FORMCHECKBOX </w:instrText>
            </w:r>
            <w:r w:rsidR="00B76FB8">
              <w:rPr>
                <w:rFonts w:asciiTheme="minorHAnsi" w:hAnsiTheme="minorHAnsi"/>
                <w:sz w:val="20"/>
                <w:szCs w:val="18"/>
              </w:rPr>
            </w:r>
            <w:r w:rsidR="00B76FB8">
              <w:rPr>
                <w:rFonts w:asciiTheme="minorHAnsi" w:hAnsiTheme="minorHAnsi"/>
                <w:sz w:val="20"/>
                <w:szCs w:val="18"/>
              </w:rPr>
              <w:fldChar w:fldCharType="separate"/>
            </w:r>
            <w:r w:rsidRPr="00F828E6">
              <w:rPr>
                <w:rFonts w:asciiTheme="minorHAnsi" w:hAnsiTheme="minorHAnsi"/>
                <w:sz w:val="20"/>
                <w:szCs w:val="18"/>
              </w:rPr>
              <w:fldChar w:fldCharType="end"/>
            </w:r>
            <w:r w:rsidRPr="00F828E6">
              <w:rPr>
                <w:rFonts w:asciiTheme="minorHAnsi" w:hAnsiTheme="minorHAnsi"/>
                <w:sz w:val="20"/>
                <w:szCs w:val="18"/>
              </w:rPr>
              <w:t xml:space="preserve"> </w:t>
            </w:r>
          </w:p>
        </w:tc>
        <w:tc>
          <w:tcPr>
            <w:tcW w:w="4736" w:type="dxa"/>
          </w:tcPr>
          <w:p w14:paraId="14FD662B" w14:textId="77777777" w:rsidR="000A6453" w:rsidRDefault="000A6453" w:rsidP="00F91BB6">
            <w:pPr>
              <w:pStyle w:val="UCLtable"/>
              <w:tabs>
                <w:tab w:val="left" w:pos="2912"/>
                <w:tab w:val="right" w:pos="4344"/>
              </w:tabs>
              <w:spacing w:after="0" w:line="276" w:lineRule="auto"/>
              <w:jc w:val="both"/>
              <w:rPr>
                <w:rFonts w:asciiTheme="minorHAnsi" w:hAnsiTheme="minorHAnsi"/>
                <w:sz w:val="20"/>
                <w:szCs w:val="18"/>
              </w:rPr>
            </w:pPr>
            <w:r>
              <w:rPr>
                <w:rFonts w:asciiTheme="minorHAnsi" w:hAnsiTheme="minorHAnsi"/>
                <w:sz w:val="20"/>
                <w:szCs w:val="18"/>
              </w:rPr>
              <w:t>Please confirm if your oral presentation and/or poster presentation will be presented live or whether it will be pre-recorded:</w:t>
            </w:r>
          </w:p>
          <w:p w14:paraId="58452C34" w14:textId="77777777" w:rsidR="000A6453" w:rsidRDefault="000A6453" w:rsidP="00F91BB6">
            <w:pPr>
              <w:pStyle w:val="UCLtable"/>
              <w:tabs>
                <w:tab w:val="left" w:pos="2912"/>
                <w:tab w:val="right" w:pos="4344"/>
              </w:tabs>
              <w:spacing w:after="0" w:line="276" w:lineRule="auto"/>
              <w:jc w:val="both"/>
              <w:rPr>
                <w:rFonts w:asciiTheme="minorHAnsi" w:hAnsiTheme="minorHAnsi"/>
                <w:sz w:val="20"/>
                <w:szCs w:val="18"/>
              </w:rPr>
            </w:pPr>
          </w:p>
          <w:p w14:paraId="363C1290" w14:textId="12F1EF1D" w:rsidR="000A6453" w:rsidRPr="008C3A09" w:rsidRDefault="000A6453" w:rsidP="00F91BB6">
            <w:pPr>
              <w:pStyle w:val="UCLtable"/>
              <w:tabs>
                <w:tab w:val="left" w:pos="2842"/>
                <w:tab w:val="right" w:pos="4237"/>
              </w:tabs>
              <w:spacing w:after="0" w:line="276" w:lineRule="auto"/>
              <w:jc w:val="both"/>
              <w:rPr>
                <w:rFonts w:asciiTheme="minorHAnsi" w:hAnsiTheme="minorHAnsi"/>
                <w:b/>
                <w:sz w:val="20"/>
                <w:szCs w:val="18"/>
              </w:rPr>
            </w:pPr>
            <w:r>
              <w:rPr>
                <w:rFonts w:asciiTheme="minorHAnsi" w:hAnsiTheme="minorHAnsi"/>
                <w:sz w:val="20"/>
                <w:szCs w:val="18"/>
              </w:rPr>
              <w:t xml:space="preserve">Live  </w:t>
            </w:r>
            <w:r w:rsidRPr="00F828E6">
              <w:rPr>
                <w:rFonts w:asciiTheme="minorHAnsi" w:hAnsiTheme="minorHAnsi"/>
                <w:sz w:val="20"/>
                <w:szCs w:val="18"/>
              </w:rPr>
              <w:fldChar w:fldCharType="begin">
                <w:ffData>
                  <w:name w:val="Check7"/>
                  <w:enabled/>
                  <w:calcOnExit w:val="0"/>
                  <w:checkBox>
                    <w:sizeAuto/>
                    <w:default w:val="0"/>
                  </w:checkBox>
                </w:ffData>
              </w:fldChar>
            </w:r>
            <w:r w:rsidRPr="00F828E6">
              <w:rPr>
                <w:rFonts w:asciiTheme="minorHAnsi" w:hAnsiTheme="minorHAnsi"/>
                <w:sz w:val="20"/>
                <w:szCs w:val="18"/>
              </w:rPr>
              <w:instrText xml:space="preserve"> FORMCHECKBOX </w:instrText>
            </w:r>
            <w:r w:rsidR="00B76FB8">
              <w:rPr>
                <w:rFonts w:asciiTheme="minorHAnsi" w:hAnsiTheme="minorHAnsi"/>
                <w:sz w:val="20"/>
                <w:szCs w:val="18"/>
              </w:rPr>
            </w:r>
            <w:r w:rsidR="00B76FB8">
              <w:rPr>
                <w:rFonts w:asciiTheme="minorHAnsi" w:hAnsiTheme="minorHAnsi"/>
                <w:sz w:val="20"/>
                <w:szCs w:val="18"/>
              </w:rPr>
              <w:fldChar w:fldCharType="separate"/>
            </w:r>
            <w:r w:rsidRPr="00F828E6">
              <w:rPr>
                <w:rFonts w:asciiTheme="minorHAnsi" w:hAnsiTheme="minorHAnsi"/>
                <w:sz w:val="20"/>
                <w:szCs w:val="18"/>
              </w:rPr>
              <w:fldChar w:fldCharType="end"/>
            </w:r>
            <w:r>
              <w:rPr>
                <w:rFonts w:asciiTheme="minorHAnsi" w:hAnsiTheme="minorHAnsi"/>
                <w:sz w:val="20"/>
                <w:szCs w:val="18"/>
              </w:rPr>
              <w:t xml:space="preserve">   Pre-recorded  </w:t>
            </w:r>
            <w:r w:rsidRPr="00F828E6">
              <w:rPr>
                <w:rFonts w:asciiTheme="minorHAnsi" w:hAnsiTheme="minorHAnsi"/>
                <w:sz w:val="20"/>
                <w:szCs w:val="18"/>
              </w:rPr>
              <w:fldChar w:fldCharType="begin">
                <w:ffData>
                  <w:name w:val="Check8"/>
                  <w:enabled/>
                  <w:calcOnExit w:val="0"/>
                  <w:checkBox>
                    <w:sizeAuto/>
                    <w:default w:val="0"/>
                  </w:checkBox>
                </w:ffData>
              </w:fldChar>
            </w:r>
            <w:r w:rsidRPr="00F828E6">
              <w:rPr>
                <w:rFonts w:asciiTheme="minorHAnsi" w:hAnsiTheme="minorHAnsi"/>
                <w:sz w:val="20"/>
                <w:szCs w:val="18"/>
              </w:rPr>
              <w:instrText xml:space="preserve"> FORMCHECKBOX </w:instrText>
            </w:r>
            <w:r w:rsidR="00B76FB8">
              <w:rPr>
                <w:rFonts w:asciiTheme="minorHAnsi" w:hAnsiTheme="minorHAnsi"/>
                <w:sz w:val="20"/>
                <w:szCs w:val="18"/>
              </w:rPr>
            </w:r>
            <w:r w:rsidR="00B76FB8">
              <w:rPr>
                <w:rFonts w:asciiTheme="minorHAnsi" w:hAnsiTheme="minorHAnsi"/>
                <w:sz w:val="20"/>
                <w:szCs w:val="18"/>
              </w:rPr>
              <w:fldChar w:fldCharType="separate"/>
            </w:r>
            <w:r w:rsidRPr="00F828E6">
              <w:rPr>
                <w:rFonts w:asciiTheme="minorHAnsi" w:hAnsiTheme="minorHAnsi"/>
                <w:sz w:val="20"/>
                <w:szCs w:val="18"/>
              </w:rPr>
              <w:fldChar w:fldCharType="end"/>
            </w:r>
          </w:p>
        </w:tc>
      </w:tr>
      <w:tr w:rsidR="000A6453" w:rsidRPr="00F828E6" w14:paraId="43ED97C1" w14:textId="77777777" w:rsidTr="00FC247A">
        <w:trPr>
          <w:trHeight w:val="346"/>
          <w:jc w:val="center"/>
        </w:trPr>
        <w:tc>
          <w:tcPr>
            <w:tcW w:w="9471" w:type="dxa"/>
            <w:gridSpan w:val="2"/>
            <w:shd w:val="pct10" w:color="auto" w:fill="auto"/>
            <w:tcMar>
              <w:top w:w="57" w:type="dxa"/>
              <w:left w:w="108" w:type="dxa"/>
              <w:bottom w:w="57" w:type="dxa"/>
              <w:right w:w="108" w:type="dxa"/>
            </w:tcMar>
            <w:vAlign w:val="center"/>
          </w:tcPr>
          <w:p w14:paraId="6476FDA5" w14:textId="0647759D" w:rsidR="000A6453" w:rsidRPr="00F828E6" w:rsidRDefault="000A6453" w:rsidP="00F91BB6">
            <w:pPr>
              <w:pStyle w:val="UCLtable"/>
              <w:spacing w:before="120" w:after="0" w:line="276" w:lineRule="auto"/>
              <w:jc w:val="both"/>
              <w:rPr>
                <w:rFonts w:asciiTheme="minorHAnsi" w:hAnsiTheme="minorHAnsi"/>
                <w:sz w:val="20"/>
                <w:szCs w:val="18"/>
              </w:rPr>
            </w:pPr>
            <w:r w:rsidRPr="009B5324">
              <w:rPr>
                <w:rFonts w:asciiTheme="minorHAnsi" w:hAnsiTheme="minorHAnsi"/>
                <w:i/>
                <w:iCs/>
                <w:sz w:val="20"/>
                <w:szCs w:val="18"/>
              </w:rPr>
              <w:t xml:space="preserve">Please provide </w:t>
            </w:r>
            <w:r w:rsidRPr="009B5324">
              <w:rPr>
                <w:rFonts w:asciiTheme="minorHAnsi" w:hAnsiTheme="minorHAnsi"/>
                <w:b/>
                <w:i/>
                <w:iCs/>
                <w:sz w:val="20"/>
                <w:szCs w:val="18"/>
              </w:rPr>
              <w:t>a copy of your abstract</w:t>
            </w:r>
            <w:r w:rsidR="00A71B16">
              <w:rPr>
                <w:rFonts w:asciiTheme="minorHAnsi" w:hAnsiTheme="minorHAnsi"/>
                <w:b/>
                <w:i/>
                <w:iCs/>
                <w:sz w:val="20"/>
                <w:szCs w:val="18"/>
              </w:rPr>
              <w:t xml:space="preserve"> </w:t>
            </w:r>
            <w:r w:rsidR="00A71B16">
              <w:rPr>
                <w:rFonts w:asciiTheme="minorHAnsi" w:hAnsiTheme="minorHAnsi"/>
                <w:bCs/>
                <w:i/>
                <w:iCs/>
                <w:sz w:val="20"/>
                <w:szCs w:val="18"/>
              </w:rPr>
              <w:t xml:space="preserve">accepted for a poster or oral presentation and a copy of </w:t>
            </w:r>
            <w:r w:rsidRPr="009B5324">
              <w:rPr>
                <w:rFonts w:asciiTheme="minorHAnsi" w:hAnsiTheme="minorHAnsi"/>
                <w:i/>
                <w:iCs/>
                <w:sz w:val="20"/>
                <w:szCs w:val="18"/>
              </w:rPr>
              <w:t xml:space="preserve">the confirmation of acceptance </w:t>
            </w:r>
            <w:r w:rsidRPr="009B5324">
              <w:rPr>
                <w:rFonts w:asciiTheme="minorHAnsi" w:hAnsiTheme="minorHAnsi"/>
                <w:bCs/>
                <w:i/>
                <w:iCs/>
                <w:sz w:val="20"/>
                <w:szCs w:val="18"/>
              </w:rPr>
              <w:t>of your abstract for poster or oral presentation</w:t>
            </w:r>
            <w:r w:rsidRPr="009B5324">
              <w:rPr>
                <w:rFonts w:asciiTheme="minorHAnsi" w:hAnsiTheme="minorHAnsi"/>
                <w:b/>
                <w:bCs/>
                <w:i/>
                <w:iCs/>
                <w:sz w:val="20"/>
                <w:szCs w:val="18"/>
              </w:rPr>
              <w:t xml:space="preserve">. </w:t>
            </w:r>
          </w:p>
        </w:tc>
      </w:tr>
      <w:tr w:rsidR="000A6453" w:rsidRPr="00F828E6" w14:paraId="0F75B481" w14:textId="77777777" w:rsidTr="00FC247A">
        <w:trPr>
          <w:trHeight w:val="1701"/>
          <w:jc w:val="center"/>
        </w:trPr>
        <w:tc>
          <w:tcPr>
            <w:tcW w:w="9471" w:type="dxa"/>
            <w:gridSpan w:val="2"/>
            <w:tcMar>
              <w:top w:w="57" w:type="dxa"/>
              <w:left w:w="108" w:type="dxa"/>
              <w:bottom w:w="57" w:type="dxa"/>
              <w:right w:w="108" w:type="dxa"/>
            </w:tcMar>
          </w:tcPr>
          <w:p w14:paraId="0CE3A7C6" w14:textId="01D29E44" w:rsidR="000A6453" w:rsidRPr="009B5324" w:rsidRDefault="000A6453" w:rsidP="00F91BB6">
            <w:pPr>
              <w:pStyle w:val="UCLtable"/>
              <w:spacing w:before="120" w:after="0" w:line="276" w:lineRule="auto"/>
              <w:jc w:val="both"/>
              <w:rPr>
                <w:rFonts w:asciiTheme="minorHAnsi" w:eastAsiaTheme="minorHAnsi" w:hAnsiTheme="minorHAnsi" w:cstheme="minorHAnsi"/>
                <w:b/>
                <w:bCs/>
                <w:iCs/>
                <w:color w:val="000000"/>
                <w:sz w:val="20"/>
                <w:szCs w:val="20"/>
              </w:rPr>
            </w:pPr>
            <w:r w:rsidRPr="009B5324">
              <w:rPr>
                <w:rFonts w:asciiTheme="minorHAnsi" w:hAnsiTheme="minorHAnsi"/>
                <w:b/>
                <w:bCs/>
                <w:sz w:val="20"/>
                <w:szCs w:val="18"/>
              </w:rPr>
              <w:t xml:space="preserve">Please write a short </w:t>
            </w:r>
            <w:r w:rsidRPr="009B5324">
              <w:rPr>
                <w:rFonts w:asciiTheme="minorHAnsi" w:eastAsiaTheme="minorHAnsi" w:hAnsiTheme="minorHAnsi" w:cstheme="minorHAnsi"/>
                <w:b/>
                <w:bCs/>
                <w:iCs/>
                <w:color w:val="000000"/>
                <w:sz w:val="20"/>
                <w:szCs w:val="20"/>
              </w:rPr>
              <w:t>statement providing details of how attendance at this meeting will benefit your research career</w:t>
            </w:r>
          </w:p>
          <w:p w14:paraId="14A8168C" w14:textId="77777777" w:rsidR="000A6453" w:rsidRPr="009B5324" w:rsidRDefault="000A6453" w:rsidP="00F91BB6">
            <w:pPr>
              <w:pStyle w:val="UCLtable"/>
              <w:spacing w:before="120" w:after="0" w:line="276" w:lineRule="auto"/>
              <w:jc w:val="both"/>
              <w:rPr>
                <w:rFonts w:asciiTheme="minorHAnsi" w:hAnsiTheme="minorHAnsi"/>
                <w:sz w:val="20"/>
                <w:szCs w:val="18"/>
              </w:rPr>
            </w:pPr>
          </w:p>
        </w:tc>
      </w:tr>
      <w:tr w:rsidR="009B5324" w:rsidRPr="00F828E6" w14:paraId="43405236" w14:textId="77777777" w:rsidTr="00FC247A">
        <w:trPr>
          <w:trHeight w:val="1701"/>
          <w:jc w:val="center"/>
        </w:trPr>
        <w:tc>
          <w:tcPr>
            <w:tcW w:w="9471" w:type="dxa"/>
            <w:gridSpan w:val="2"/>
            <w:tcMar>
              <w:top w:w="57" w:type="dxa"/>
              <w:left w:w="108" w:type="dxa"/>
              <w:bottom w:w="57" w:type="dxa"/>
              <w:right w:w="108" w:type="dxa"/>
            </w:tcMar>
          </w:tcPr>
          <w:p w14:paraId="050BF833" w14:textId="2BE4C4C4" w:rsidR="009B5324" w:rsidRPr="009B5324" w:rsidRDefault="009B5324" w:rsidP="00F91BB6">
            <w:pPr>
              <w:pStyle w:val="UCLtable"/>
              <w:spacing w:before="120" w:after="0" w:line="276" w:lineRule="auto"/>
              <w:jc w:val="both"/>
              <w:rPr>
                <w:rFonts w:asciiTheme="minorHAnsi" w:eastAsiaTheme="minorHAnsi" w:hAnsiTheme="minorHAnsi" w:cstheme="minorHAnsi"/>
                <w:b/>
                <w:bCs/>
                <w:iCs/>
                <w:color w:val="000000"/>
                <w:sz w:val="20"/>
                <w:szCs w:val="20"/>
              </w:rPr>
            </w:pPr>
            <w:r w:rsidRPr="009B5324">
              <w:rPr>
                <w:rFonts w:asciiTheme="minorHAnsi" w:eastAsiaTheme="minorHAnsi" w:hAnsiTheme="minorHAnsi" w:cstheme="minorHAnsi"/>
                <w:b/>
                <w:bCs/>
                <w:iCs/>
                <w:color w:val="000000"/>
                <w:sz w:val="20"/>
                <w:szCs w:val="20"/>
              </w:rPr>
              <w:lastRenderedPageBreak/>
              <w:t xml:space="preserve">Please write a short statement of how </w:t>
            </w:r>
            <w:r w:rsidR="00A71B16">
              <w:rPr>
                <w:rFonts w:asciiTheme="minorHAnsi" w:eastAsiaTheme="minorHAnsi" w:hAnsiTheme="minorHAnsi" w:cstheme="minorHAnsi"/>
                <w:b/>
                <w:bCs/>
                <w:iCs/>
                <w:color w:val="000000"/>
                <w:sz w:val="20"/>
                <w:szCs w:val="20"/>
              </w:rPr>
              <w:t xml:space="preserve">the work </w:t>
            </w:r>
            <w:r w:rsidR="009B6746">
              <w:rPr>
                <w:rFonts w:asciiTheme="minorHAnsi" w:eastAsiaTheme="minorHAnsi" w:hAnsiTheme="minorHAnsi" w:cstheme="minorHAnsi"/>
                <w:b/>
                <w:bCs/>
                <w:iCs/>
                <w:color w:val="000000"/>
                <w:sz w:val="20"/>
                <w:szCs w:val="20"/>
              </w:rPr>
              <w:t>you are</w:t>
            </w:r>
            <w:r w:rsidR="00A71B16">
              <w:rPr>
                <w:rFonts w:asciiTheme="minorHAnsi" w:eastAsiaTheme="minorHAnsi" w:hAnsiTheme="minorHAnsi" w:cstheme="minorHAnsi"/>
                <w:b/>
                <w:bCs/>
                <w:iCs/>
                <w:color w:val="000000"/>
                <w:sz w:val="20"/>
                <w:szCs w:val="20"/>
              </w:rPr>
              <w:t xml:space="preserve"> due to present and your research area </w:t>
            </w:r>
            <w:r w:rsidRPr="009B5324">
              <w:rPr>
                <w:rFonts w:asciiTheme="minorHAnsi" w:eastAsiaTheme="minorHAnsi" w:hAnsiTheme="minorHAnsi" w:cstheme="minorHAnsi"/>
                <w:b/>
                <w:bCs/>
                <w:iCs/>
                <w:color w:val="000000"/>
                <w:sz w:val="20"/>
                <w:szCs w:val="20"/>
              </w:rPr>
              <w:t>aligns with</w:t>
            </w:r>
            <w:r w:rsidR="00511258">
              <w:rPr>
                <w:rFonts w:asciiTheme="minorHAnsi" w:eastAsiaTheme="minorHAnsi" w:hAnsiTheme="minorHAnsi" w:cstheme="minorHAnsi"/>
                <w:b/>
                <w:bCs/>
                <w:iCs/>
                <w:color w:val="000000"/>
                <w:sz w:val="20"/>
                <w:szCs w:val="20"/>
              </w:rPr>
              <w:t xml:space="preserve"> the overall remit of the BRC and</w:t>
            </w:r>
            <w:r w:rsidRPr="009B5324">
              <w:rPr>
                <w:rFonts w:asciiTheme="minorHAnsi" w:eastAsiaTheme="minorHAnsi" w:hAnsiTheme="minorHAnsi" w:cstheme="minorHAnsi"/>
                <w:b/>
                <w:bCs/>
                <w:iCs/>
                <w:color w:val="000000"/>
                <w:sz w:val="20"/>
                <w:szCs w:val="20"/>
              </w:rPr>
              <w:t xml:space="preserve"> one of the BRC research themes, details of which can be found on our website: </w:t>
            </w:r>
            <w:hyperlink r:id="rId18" w:history="1">
              <w:r w:rsidRPr="009B5324">
                <w:rPr>
                  <w:rStyle w:val="Hyperlink"/>
                  <w:rFonts w:asciiTheme="minorHAnsi" w:eastAsiaTheme="minorHAnsi" w:hAnsiTheme="minorHAnsi" w:cstheme="minorHAnsi"/>
                  <w:b/>
                  <w:bCs/>
                  <w:iCs/>
                  <w:sz w:val="20"/>
                  <w:szCs w:val="20"/>
                </w:rPr>
                <w:t>https://www.gosh.nhs.uk/our-research/our-research-infrastructure/nihr-great-ormond-street-hospital-brc/about-our-biomedical-research-centre/our-research-themes/</w:t>
              </w:r>
            </w:hyperlink>
            <w:r w:rsidRPr="009B5324">
              <w:rPr>
                <w:rFonts w:asciiTheme="minorHAnsi" w:eastAsiaTheme="minorHAnsi" w:hAnsiTheme="minorHAnsi" w:cstheme="minorHAnsi"/>
                <w:b/>
                <w:bCs/>
                <w:iCs/>
                <w:color w:val="000000"/>
                <w:sz w:val="20"/>
                <w:szCs w:val="20"/>
              </w:rPr>
              <w:t xml:space="preserve"> </w:t>
            </w:r>
          </w:p>
          <w:p w14:paraId="496F1A03" w14:textId="77777777" w:rsidR="009B5324" w:rsidRDefault="009B5324" w:rsidP="00F91BB6">
            <w:pPr>
              <w:pStyle w:val="UCLtable"/>
              <w:spacing w:before="120" w:after="0" w:line="276" w:lineRule="auto"/>
              <w:jc w:val="both"/>
              <w:rPr>
                <w:rFonts w:asciiTheme="minorHAnsi" w:eastAsiaTheme="minorHAnsi" w:hAnsiTheme="minorHAnsi" w:cstheme="minorHAnsi"/>
                <w:iCs/>
                <w:color w:val="000000"/>
                <w:sz w:val="20"/>
                <w:szCs w:val="20"/>
              </w:rPr>
            </w:pPr>
          </w:p>
          <w:p w14:paraId="7C44A76F" w14:textId="77777777" w:rsidR="009B5324" w:rsidRDefault="009B5324" w:rsidP="00F91BB6">
            <w:pPr>
              <w:pStyle w:val="UCLtable"/>
              <w:spacing w:before="120" w:after="0" w:line="276" w:lineRule="auto"/>
              <w:jc w:val="both"/>
              <w:rPr>
                <w:rFonts w:asciiTheme="minorHAnsi" w:eastAsiaTheme="minorHAnsi" w:hAnsiTheme="minorHAnsi" w:cstheme="minorHAnsi"/>
                <w:iCs/>
                <w:color w:val="000000"/>
                <w:sz w:val="20"/>
                <w:szCs w:val="20"/>
              </w:rPr>
            </w:pPr>
          </w:p>
          <w:p w14:paraId="252CD050" w14:textId="4645BBDB" w:rsidR="009B5324" w:rsidRPr="00F828E6" w:rsidRDefault="009B5324" w:rsidP="00F91BB6">
            <w:pPr>
              <w:pStyle w:val="UCLtable"/>
              <w:spacing w:before="120" w:after="0" w:line="276" w:lineRule="auto"/>
              <w:jc w:val="both"/>
              <w:rPr>
                <w:rFonts w:asciiTheme="minorHAnsi" w:hAnsiTheme="minorHAnsi"/>
                <w:sz w:val="20"/>
                <w:szCs w:val="18"/>
              </w:rPr>
            </w:pPr>
          </w:p>
        </w:tc>
      </w:tr>
      <w:tr w:rsidR="009B5324" w:rsidRPr="00F828E6" w14:paraId="4D4FB742" w14:textId="77777777" w:rsidTr="00FC247A">
        <w:trPr>
          <w:trHeight w:val="1701"/>
          <w:jc w:val="center"/>
        </w:trPr>
        <w:tc>
          <w:tcPr>
            <w:tcW w:w="9471" w:type="dxa"/>
            <w:gridSpan w:val="2"/>
            <w:tcMar>
              <w:top w:w="57" w:type="dxa"/>
              <w:left w:w="108" w:type="dxa"/>
              <w:bottom w:w="57" w:type="dxa"/>
              <w:right w:w="108" w:type="dxa"/>
            </w:tcMar>
          </w:tcPr>
          <w:p w14:paraId="7241470D" w14:textId="0FB16614" w:rsidR="00083ADD" w:rsidRPr="00C72CEB" w:rsidRDefault="009B5324" w:rsidP="00083ADD">
            <w:pPr>
              <w:pStyle w:val="UCLtable"/>
              <w:spacing w:before="120" w:after="0" w:line="276" w:lineRule="auto"/>
              <w:jc w:val="both"/>
              <w:rPr>
                <w:rFonts w:asciiTheme="minorHAnsi" w:eastAsiaTheme="minorHAnsi" w:hAnsiTheme="minorHAnsi" w:cstheme="minorHAnsi"/>
                <w:b/>
                <w:bCs/>
                <w:iCs/>
                <w:color w:val="FF0000"/>
                <w:sz w:val="20"/>
                <w:szCs w:val="20"/>
              </w:rPr>
            </w:pPr>
            <w:r w:rsidRPr="001F07C8">
              <w:rPr>
                <w:rFonts w:asciiTheme="minorHAnsi" w:eastAsiaTheme="minorHAnsi" w:hAnsiTheme="minorHAnsi" w:cstheme="minorHAnsi"/>
                <w:b/>
                <w:bCs/>
                <w:iCs/>
                <w:sz w:val="20"/>
                <w:szCs w:val="20"/>
              </w:rPr>
              <w:t xml:space="preserve">Please </w:t>
            </w:r>
            <w:r w:rsidR="00083ADD" w:rsidRPr="001F07C8">
              <w:rPr>
                <w:rFonts w:asciiTheme="minorHAnsi" w:eastAsiaTheme="minorHAnsi" w:hAnsiTheme="minorHAnsi" w:cstheme="minorHAnsi"/>
                <w:b/>
                <w:bCs/>
                <w:iCs/>
                <w:sz w:val="20"/>
                <w:szCs w:val="20"/>
              </w:rPr>
              <w:t>provide details of the alternative funding sources secured and/or explored to contribute to costs associated with attending the conference</w:t>
            </w:r>
            <w:r w:rsidR="001F07C8" w:rsidRPr="001F07C8">
              <w:rPr>
                <w:rFonts w:asciiTheme="minorHAnsi" w:eastAsiaTheme="minorHAnsi" w:hAnsiTheme="minorHAnsi" w:cstheme="minorHAnsi"/>
                <w:b/>
                <w:bCs/>
                <w:iCs/>
                <w:sz w:val="20"/>
                <w:szCs w:val="20"/>
              </w:rPr>
              <w:t>, including exploring matched funding from your supervisor, your</w:t>
            </w:r>
            <w:r w:rsidR="00083ADD" w:rsidRPr="001F07C8">
              <w:rPr>
                <w:rFonts w:asciiTheme="minorHAnsi" w:eastAsiaTheme="minorHAnsi" w:hAnsiTheme="minorHAnsi" w:cstheme="minorHAnsi"/>
                <w:b/>
                <w:bCs/>
                <w:iCs/>
                <w:sz w:val="20"/>
                <w:szCs w:val="20"/>
              </w:rPr>
              <w:t xml:space="preserve"> employer, conference/training provider, or from alternative funding schemes</w:t>
            </w:r>
            <w:r w:rsidR="001F07C8" w:rsidRPr="001F07C8">
              <w:rPr>
                <w:rFonts w:asciiTheme="minorHAnsi" w:eastAsiaTheme="minorHAnsi" w:hAnsiTheme="minorHAnsi" w:cstheme="minorHAnsi"/>
                <w:b/>
                <w:bCs/>
                <w:iCs/>
                <w:sz w:val="20"/>
                <w:szCs w:val="20"/>
              </w:rPr>
              <w:t xml:space="preserve">. </w:t>
            </w:r>
          </w:p>
        </w:tc>
      </w:tr>
    </w:tbl>
    <w:p w14:paraId="0830DF53" w14:textId="6E21B14F" w:rsidR="000A6453" w:rsidRDefault="000A6453" w:rsidP="00F91BB6">
      <w:pPr>
        <w:jc w:val="both"/>
        <w:rPr>
          <w:rFonts w:ascii="Arial" w:hAnsi="Arial" w:cs="Arial"/>
          <w:iCs/>
          <w:color w:val="000000"/>
          <w:sz w:val="20"/>
          <w:szCs w:val="20"/>
        </w:rPr>
      </w:pPr>
    </w:p>
    <w:p w14:paraId="07A1C31F" w14:textId="11841D54" w:rsidR="00511258" w:rsidRPr="00B24403" w:rsidRDefault="00511258" w:rsidP="00EB556E">
      <w:pPr>
        <w:pStyle w:val="GradFundHeaders"/>
        <w:numPr>
          <w:ilvl w:val="0"/>
          <w:numId w:val="9"/>
        </w:numPr>
        <w:jc w:val="left"/>
      </w:pPr>
      <w:r w:rsidRPr="00B24403">
        <w:t>Proposal</w:t>
      </w:r>
      <w:r>
        <w:t xml:space="preserve"> – Training Opportunity</w:t>
      </w:r>
    </w:p>
    <w:tbl>
      <w:tblPr>
        <w:tblW w:w="9471" w:type="dxa"/>
        <w:jc w:val="center"/>
        <w:tbl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insideH w:val="single" w:sz="12" w:space="0" w:color="2F5496" w:themeColor="accent5" w:themeShade="BF"/>
          <w:insideV w:val="single" w:sz="12" w:space="0" w:color="2F5496" w:themeColor="accent5" w:themeShade="BF"/>
        </w:tblBorders>
        <w:tblLayout w:type="fixed"/>
        <w:tblLook w:val="0000" w:firstRow="0" w:lastRow="0" w:firstColumn="0" w:lastColumn="0" w:noHBand="0" w:noVBand="0"/>
      </w:tblPr>
      <w:tblGrid>
        <w:gridCol w:w="9471"/>
      </w:tblGrid>
      <w:tr w:rsidR="00A71B16" w:rsidRPr="008C3A09" w14:paraId="68B2422B" w14:textId="77777777" w:rsidTr="00A71B16">
        <w:trPr>
          <w:trHeight w:val="374"/>
          <w:jc w:val="center"/>
        </w:trPr>
        <w:tc>
          <w:tcPr>
            <w:tcW w:w="9471" w:type="dxa"/>
            <w:tc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tcBorders>
            <w:tcMar>
              <w:top w:w="57" w:type="dxa"/>
              <w:left w:w="108" w:type="dxa"/>
              <w:bottom w:w="57" w:type="dxa"/>
              <w:right w:w="108" w:type="dxa"/>
            </w:tcMar>
            <w:vAlign w:val="center"/>
          </w:tcPr>
          <w:p w14:paraId="39CF403F" w14:textId="48A59434" w:rsidR="00A71B16" w:rsidRDefault="00A71B16" w:rsidP="00F91BB6">
            <w:pPr>
              <w:pStyle w:val="UCLtable"/>
              <w:spacing w:before="120" w:after="0" w:line="276" w:lineRule="auto"/>
              <w:jc w:val="both"/>
              <w:rPr>
                <w:rFonts w:asciiTheme="minorHAnsi" w:hAnsiTheme="minorHAnsi"/>
                <w:b/>
                <w:sz w:val="20"/>
                <w:szCs w:val="18"/>
              </w:rPr>
            </w:pPr>
            <w:r>
              <w:rPr>
                <w:rFonts w:asciiTheme="minorHAnsi" w:hAnsiTheme="minorHAnsi"/>
                <w:b/>
                <w:sz w:val="20"/>
                <w:szCs w:val="18"/>
              </w:rPr>
              <w:t xml:space="preserve">Training Opportunity </w:t>
            </w:r>
          </w:p>
          <w:p w14:paraId="5EE0949D" w14:textId="2F02E6ED" w:rsidR="00A71B16" w:rsidRPr="00A71B16" w:rsidRDefault="00A71B16" w:rsidP="00F91BB6">
            <w:pPr>
              <w:pStyle w:val="UCLtable"/>
              <w:spacing w:before="120" w:after="0" w:line="276" w:lineRule="auto"/>
              <w:jc w:val="both"/>
              <w:rPr>
                <w:rFonts w:asciiTheme="minorHAnsi" w:hAnsiTheme="minorHAnsi"/>
                <w:b/>
                <w:sz w:val="20"/>
                <w:szCs w:val="18"/>
              </w:rPr>
            </w:pPr>
            <w:r w:rsidRPr="008C3A09">
              <w:rPr>
                <w:rFonts w:asciiTheme="minorHAnsi" w:hAnsiTheme="minorHAnsi"/>
                <w:i/>
                <w:sz w:val="20"/>
                <w:szCs w:val="18"/>
              </w:rPr>
              <w:t>Only complete this section if you are appl</w:t>
            </w:r>
            <w:r>
              <w:rPr>
                <w:rFonts w:asciiTheme="minorHAnsi" w:hAnsiTheme="minorHAnsi"/>
                <w:i/>
                <w:sz w:val="20"/>
                <w:szCs w:val="18"/>
              </w:rPr>
              <w:t>y</w:t>
            </w:r>
            <w:r w:rsidRPr="008C3A09">
              <w:rPr>
                <w:rFonts w:asciiTheme="minorHAnsi" w:hAnsiTheme="minorHAnsi"/>
                <w:i/>
                <w:sz w:val="20"/>
                <w:szCs w:val="18"/>
              </w:rPr>
              <w:t xml:space="preserve">ing to attend a </w:t>
            </w:r>
            <w:r>
              <w:rPr>
                <w:rFonts w:asciiTheme="minorHAnsi" w:hAnsiTheme="minorHAnsi"/>
                <w:i/>
                <w:sz w:val="20"/>
                <w:szCs w:val="18"/>
              </w:rPr>
              <w:t>training event/course. Delete if applying to attend a conference/meeting and the above section has been completed</w:t>
            </w:r>
          </w:p>
        </w:tc>
      </w:tr>
      <w:tr w:rsidR="00A71B16" w:rsidRPr="008C3A09" w14:paraId="7CA57341" w14:textId="77777777" w:rsidTr="00A71B16">
        <w:trPr>
          <w:trHeight w:val="374"/>
          <w:jc w:val="center"/>
        </w:trPr>
        <w:tc>
          <w:tcPr>
            <w:tcW w:w="9471" w:type="dxa"/>
            <w:tc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tcBorders>
            <w:tcMar>
              <w:top w:w="57" w:type="dxa"/>
              <w:left w:w="108" w:type="dxa"/>
              <w:bottom w:w="57" w:type="dxa"/>
              <w:right w:w="108" w:type="dxa"/>
            </w:tcMar>
            <w:vAlign w:val="center"/>
          </w:tcPr>
          <w:p w14:paraId="6BCAF027" w14:textId="77777777" w:rsidR="00A71B16" w:rsidRDefault="00A71B16" w:rsidP="00730142">
            <w:pPr>
              <w:pStyle w:val="UCLtable"/>
              <w:spacing w:before="120" w:after="0" w:line="276" w:lineRule="auto"/>
              <w:jc w:val="both"/>
              <w:rPr>
                <w:rFonts w:asciiTheme="minorHAnsi" w:hAnsiTheme="minorHAnsi"/>
                <w:bCs/>
                <w:sz w:val="20"/>
                <w:szCs w:val="18"/>
              </w:rPr>
            </w:pPr>
            <w:r w:rsidRPr="00A71B16">
              <w:rPr>
                <w:rFonts w:asciiTheme="minorHAnsi" w:hAnsiTheme="minorHAnsi"/>
                <w:bCs/>
                <w:sz w:val="20"/>
                <w:szCs w:val="18"/>
              </w:rPr>
              <w:t>Name of training course you wish to attend</w:t>
            </w:r>
            <w:r w:rsidR="00730142">
              <w:rPr>
                <w:rFonts w:asciiTheme="minorHAnsi" w:hAnsiTheme="minorHAnsi"/>
                <w:bCs/>
                <w:sz w:val="20"/>
                <w:szCs w:val="18"/>
              </w:rPr>
              <w:t>:</w:t>
            </w:r>
          </w:p>
          <w:p w14:paraId="5F989BFF" w14:textId="39DCEF09" w:rsidR="00730142" w:rsidRPr="00A71B16" w:rsidRDefault="00730142" w:rsidP="00730142">
            <w:pPr>
              <w:pStyle w:val="UCLtable"/>
              <w:spacing w:before="120" w:after="0" w:line="276" w:lineRule="auto"/>
              <w:jc w:val="both"/>
              <w:rPr>
                <w:rFonts w:asciiTheme="minorHAnsi" w:hAnsiTheme="minorHAnsi"/>
                <w:bCs/>
                <w:sz w:val="20"/>
                <w:szCs w:val="18"/>
              </w:rPr>
            </w:pPr>
          </w:p>
        </w:tc>
      </w:tr>
      <w:tr w:rsidR="00730142" w:rsidRPr="008C3A09" w14:paraId="1AC8E832" w14:textId="77777777" w:rsidTr="00A71B16">
        <w:trPr>
          <w:trHeight w:val="374"/>
          <w:jc w:val="center"/>
        </w:trPr>
        <w:tc>
          <w:tcPr>
            <w:tcW w:w="9471" w:type="dxa"/>
            <w:tc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tcBorders>
            <w:tcMar>
              <w:top w:w="57" w:type="dxa"/>
              <w:left w:w="108" w:type="dxa"/>
              <w:bottom w:w="57" w:type="dxa"/>
              <w:right w:w="108" w:type="dxa"/>
            </w:tcMar>
            <w:vAlign w:val="center"/>
          </w:tcPr>
          <w:p w14:paraId="3E984460" w14:textId="6F6E0B87" w:rsidR="00730142" w:rsidRPr="00A71B16" w:rsidRDefault="00730142" w:rsidP="00730142">
            <w:pPr>
              <w:pStyle w:val="UCLtable"/>
              <w:spacing w:before="120" w:after="0" w:line="276" w:lineRule="auto"/>
              <w:jc w:val="both"/>
              <w:rPr>
                <w:rFonts w:asciiTheme="minorHAnsi" w:hAnsiTheme="minorHAnsi"/>
                <w:bCs/>
                <w:sz w:val="20"/>
                <w:szCs w:val="18"/>
              </w:rPr>
            </w:pPr>
            <w:r>
              <w:rPr>
                <w:rFonts w:asciiTheme="minorHAnsi" w:hAnsiTheme="minorHAnsi"/>
                <w:sz w:val="20"/>
                <w:szCs w:val="18"/>
              </w:rPr>
              <w:t xml:space="preserve">Please provide a link to </w:t>
            </w:r>
            <w:r w:rsidR="00A16D4D">
              <w:rPr>
                <w:rFonts w:asciiTheme="minorHAnsi" w:hAnsiTheme="minorHAnsi"/>
                <w:sz w:val="20"/>
                <w:szCs w:val="18"/>
              </w:rPr>
              <w:t xml:space="preserve">the </w:t>
            </w:r>
            <w:r w:rsidR="00A16D4D">
              <w:rPr>
                <w:rFonts w:asciiTheme="minorHAnsi" w:hAnsiTheme="minorHAnsi"/>
                <w:bCs/>
                <w:sz w:val="20"/>
                <w:szCs w:val="18"/>
              </w:rPr>
              <w:t>training course</w:t>
            </w:r>
            <w:r w:rsidRPr="00A71B16">
              <w:rPr>
                <w:rFonts w:asciiTheme="minorHAnsi" w:hAnsiTheme="minorHAnsi"/>
                <w:bCs/>
                <w:sz w:val="20"/>
                <w:szCs w:val="18"/>
              </w:rPr>
              <w:t xml:space="preserve"> webpage:  </w:t>
            </w:r>
          </w:p>
          <w:p w14:paraId="36B6B84B" w14:textId="77777777" w:rsidR="00730142" w:rsidRPr="00A71B16" w:rsidRDefault="00730142" w:rsidP="00F91BB6">
            <w:pPr>
              <w:pStyle w:val="UCLtable"/>
              <w:spacing w:before="120" w:after="0" w:line="276" w:lineRule="auto"/>
              <w:jc w:val="both"/>
              <w:rPr>
                <w:rFonts w:asciiTheme="minorHAnsi" w:hAnsiTheme="minorHAnsi"/>
                <w:bCs/>
                <w:sz w:val="20"/>
                <w:szCs w:val="18"/>
              </w:rPr>
            </w:pPr>
          </w:p>
        </w:tc>
      </w:tr>
      <w:tr w:rsidR="00A71B16" w:rsidRPr="00F828E6" w14:paraId="4845DE54" w14:textId="77777777" w:rsidTr="00A71B16">
        <w:trPr>
          <w:trHeight w:val="374"/>
          <w:jc w:val="center"/>
        </w:trPr>
        <w:tc>
          <w:tcPr>
            <w:tcW w:w="9471" w:type="dxa"/>
            <w:tc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tcBorders>
            <w:tcMar>
              <w:top w:w="57" w:type="dxa"/>
              <w:left w:w="108" w:type="dxa"/>
              <w:bottom w:w="57" w:type="dxa"/>
              <w:right w:w="108" w:type="dxa"/>
            </w:tcMar>
            <w:vAlign w:val="center"/>
          </w:tcPr>
          <w:p w14:paraId="72437AD9" w14:textId="77777777" w:rsidR="00A71B16" w:rsidRPr="00A71B16" w:rsidRDefault="00A71B16" w:rsidP="00F91BB6">
            <w:pPr>
              <w:pStyle w:val="UCLtable"/>
              <w:spacing w:before="120" w:after="0" w:line="276" w:lineRule="auto"/>
              <w:jc w:val="both"/>
              <w:rPr>
                <w:rFonts w:asciiTheme="minorHAnsi" w:hAnsiTheme="minorHAnsi"/>
                <w:bCs/>
                <w:sz w:val="20"/>
                <w:szCs w:val="18"/>
              </w:rPr>
            </w:pPr>
            <w:r w:rsidRPr="00A71B16">
              <w:rPr>
                <w:rFonts w:asciiTheme="minorHAnsi" w:hAnsiTheme="minorHAnsi"/>
                <w:bCs/>
                <w:sz w:val="20"/>
                <w:szCs w:val="18"/>
              </w:rPr>
              <w:t xml:space="preserve">Date From: </w:t>
            </w:r>
          </w:p>
          <w:p w14:paraId="21CCC8F3" w14:textId="77777777" w:rsidR="00A71B16" w:rsidRPr="00A71B16" w:rsidRDefault="00A71B16" w:rsidP="00F91BB6">
            <w:pPr>
              <w:pStyle w:val="UCLtable"/>
              <w:spacing w:before="120" w:after="0" w:line="276" w:lineRule="auto"/>
              <w:jc w:val="both"/>
              <w:rPr>
                <w:rFonts w:asciiTheme="minorHAnsi" w:hAnsiTheme="minorHAnsi"/>
                <w:bCs/>
                <w:sz w:val="20"/>
                <w:szCs w:val="18"/>
              </w:rPr>
            </w:pPr>
            <w:r w:rsidRPr="00A71B16">
              <w:rPr>
                <w:rFonts w:asciiTheme="minorHAnsi" w:hAnsiTheme="minorHAnsi"/>
                <w:bCs/>
                <w:sz w:val="20"/>
                <w:szCs w:val="18"/>
              </w:rPr>
              <w:t xml:space="preserve">Date To: </w:t>
            </w:r>
          </w:p>
        </w:tc>
      </w:tr>
      <w:tr w:rsidR="003F38B4" w:rsidRPr="00F828E6" w14:paraId="05E2A2E2" w14:textId="77777777" w:rsidTr="002365E3">
        <w:trPr>
          <w:trHeight w:val="374"/>
          <w:jc w:val="center"/>
        </w:trPr>
        <w:tc>
          <w:tcPr>
            <w:tcW w:w="9471" w:type="dxa"/>
            <w:tcMar>
              <w:top w:w="57" w:type="dxa"/>
              <w:left w:w="108" w:type="dxa"/>
              <w:bottom w:w="57" w:type="dxa"/>
              <w:right w:w="108" w:type="dxa"/>
            </w:tcMar>
            <w:vAlign w:val="center"/>
          </w:tcPr>
          <w:p w14:paraId="31D2FA8C" w14:textId="1224951A" w:rsidR="003F38B4" w:rsidRPr="00A71B16" w:rsidRDefault="003F38B4" w:rsidP="00F91BB6">
            <w:pPr>
              <w:pStyle w:val="UCLtable"/>
              <w:spacing w:before="120" w:after="0" w:line="276" w:lineRule="auto"/>
              <w:jc w:val="both"/>
              <w:rPr>
                <w:rFonts w:asciiTheme="minorHAnsi" w:hAnsiTheme="minorHAnsi"/>
                <w:bCs/>
                <w:sz w:val="20"/>
                <w:szCs w:val="18"/>
              </w:rPr>
            </w:pPr>
            <w:r w:rsidRPr="00A71B16">
              <w:rPr>
                <w:rFonts w:asciiTheme="minorHAnsi" w:hAnsiTheme="minorHAnsi"/>
                <w:bCs/>
                <w:sz w:val="20"/>
                <w:szCs w:val="18"/>
              </w:rPr>
              <w:t xml:space="preserve">R&amp;D number and title of the research project the training opportunity is linked to (if applicable): </w:t>
            </w:r>
          </w:p>
        </w:tc>
      </w:tr>
      <w:tr w:rsidR="00A71B16" w:rsidRPr="00F828E6" w14:paraId="3B83110B" w14:textId="77777777" w:rsidTr="00736151">
        <w:trPr>
          <w:trHeight w:val="1701"/>
          <w:jc w:val="center"/>
        </w:trPr>
        <w:tc>
          <w:tcPr>
            <w:tcW w:w="9471" w:type="dxa"/>
            <w:tcMar>
              <w:top w:w="57" w:type="dxa"/>
              <w:left w:w="108" w:type="dxa"/>
              <w:bottom w:w="57" w:type="dxa"/>
              <w:right w:w="108" w:type="dxa"/>
            </w:tcMar>
          </w:tcPr>
          <w:p w14:paraId="2C1BA86F" w14:textId="444FB6D5" w:rsidR="00A71B16" w:rsidRPr="00A60D82" w:rsidRDefault="00A71B16" w:rsidP="00F91BB6">
            <w:pPr>
              <w:pStyle w:val="UCLtable"/>
              <w:spacing w:before="120" w:after="0" w:line="276" w:lineRule="auto"/>
              <w:jc w:val="both"/>
              <w:rPr>
                <w:rFonts w:asciiTheme="minorHAnsi" w:hAnsiTheme="minorHAnsi"/>
                <w:b/>
                <w:bCs/>
                <w:sz w:val="20"/>
                <w:szCs w:val="18"/>
              </w:rPr>
            </w:pPr>
            <w:r w:rsidRPr="00A60D82">
              <w:rPr>
                <w:rFonts w:asciiTheme="minorHAnsi" w:hAnsiTheme="minorHAnsi"/>
                <w:b/>
                <w:bCs/>
                <w:sz w:val="20"/>
                <w:szCs w:val="18"/>
              </w:rPr>
              <w:t>Please write a short statement providing details of how the training opportunity is linked to your area of research, how it will benefit your wider team and how you will implement the skills/experience/knowledge gained</w:t>
            </w:r>
            <w:r w:rsidR="003F38B4">
              <w:rPr>
                <w:rFonts w:asciiTheme="minorHAnsi" w:hAnsiTheme="minorHAnsi"/>
                <w:b/>
                <w:bCs/>
                <w:sz w:val="20"/>
                <w:szCs w:val="18"/>
              </w:rPr>
              <w:t xml:space="preserve"> within GOSH/ICH. </w:t>
            </w:r>
          </w:p>
          <w:p w14:paraId="3DC6D74C" w14:textId="428261EB" w:rsidR="00A71B16" w:rsidRPr="00A71B16" w:rsidRDefault="00A71B16" w:rsidP="00F91BB6">
            <w:pPr>
              <w:pStyle w:val="UCLtable"/>
              <w:spacing w:before="120" w:after="0" w:line="276" w:lineRule="auto"/>
              <w:jc w:val="both"/>
              <w:rPr>
                <w:rFonts w:asciiTheme="minorHAnsi" w:hAnsiTheme="minorHAnsi"/>
                <w:sz w:val="20"/>
                <w:szCs w:val="18"/>
              </w:rPr>
            </w:pPr>
          </w:p>
          <w:p w14:paraId="44CDEEB0" w14:textId="77777777" w:rsidR="00A71B16" w:rsidRDefault="00A71B16" w:rsidP="00F91BB6">
            <w:pPr>
              <w:pStyle w:val="UCLtable"/>
              <w:spacing w:before="120" w:after="0" w:line="276" w:lineRule="auto"/>
              <w:jc w:val="both"/>
              <w:rPr>
                <w:rFonts w:asciiTheme="minorHAnsi" w:hAnsiTheme="minorHAnsi"/>
                <w:b/>
                <w:bCs/>
                <w:sz w:val="20"/>
                <w:szCs w:val="18"/>
              </w:rPr>
            </w:pPr>
          </w:p>
          <w:p w14:paraId="0AE2D7F2" w14:textId="77777777" w:rsidR="00A71B16" w:rsidRPr="009B5324" w:rsidRDefault="00A71B16" w:rsidP="00F91BB6">
            <w:pPr>
              <w:pStyle w:val="UCLtable"/>
              <w:spacing w:before="120" w:after="0" w:line="276" w:lineRule="auto"/>
              <w:jc w:val="both"/>
              <w:rPr>
                <w:rFonts w:asciiTheme="minorHAnsi" w:hAnsiTheme="minorHAnsi"/>
                <w:sz w:val="20"/>
                <w:szCs w:val="18"/>
              </w:rPr>
            </w:pPr>
          </w:p>
        </w:tc>
      </w:tr>
      <w:tr w:rsidR="00A71B16" w:rsidRPr="00F828E6" w14:paraId="03FCB746" w14:textId="77777777" w:rsidTr="00736151">
        <w:trPr>
          <w:trHeight w:val="1701"/>
          <w:jc w:val="center"/>
        </w:trPr>
        <w:tc>
          <w:tcPr>
            <w:tcW w:w="9471" w:type="dxa"/>
            <w:tcMar>
              <w:top w:w="57" w:type="dxa"/>
              <w:left w:w="108" w:type="dxa"/>
              <w:bottom w:w="57" w:type="dxa"/>
              <w:right w:w="108" w:type="dxa"/>
            </w:tcMar>
          </w:tcPr>
          <w:p w14:paraId="2E319A54" w14:textId="706AC5C3" w:rsidR="00A71B16" w:rsidRPr="009B5324" w:rsidRDefault="00A71B16" w:rsidP="00F91BB6">
            <w:pPr>
              <w:pStyle w:val="UCLtable"/>
              <w:spacing w:before="120" w:after="0" w:line="276" w:lineRule="auto"/>
              <w:jc w:val="both"/>
              <w:rPr>
                <w:rFonts w:asciiTheme="minorHAnsi" w:eastAsiaTheme="minorHAnsi" w:hAnsiTheme="minorHAnsi" w:cstheme="minorHAnsi"/>
                <w:b/>
                <w:bCs/>
                <w:iCs/>
                <w:color w:val="000000"/>
                <w:sz w:val="20"/>
                <w:szCs w:val="20"/>
              </w:rPr>
            </w:pPr>
            <w:r w:rsidRPr="009B5324">
              <w:rPr>
                <w:rFonts w:asciiTheme="minorHAnsi" w:eastAsiaTheme="minorHAnsi" w:hAnsiTheme="minorHAnsi" w:cstheme="minorHAnsi"/>
                <w:b/>
                <w:bCs/>
                <w:iCs/>
                <w:color w:val="000000"/>
                <w:sz w:val="20"/>
                <w:szCs w:val="20"/>
              </w:rPr>
              <w:t xml:space="preserve">Please write a short statement of how </w:t>
            </w:r>
            <w:r>
              <w:rPr>
                <w:rFonts w:asciiTheme="minorHAnsi" w:eastAsiaTheme="minorHAnsi" w:hAnsiTheme="minorHAnsi" w:cstheme="minorHAnsi"/>
                <w:b/>
                <w:bCs/>
                <w:iCs/>
                <w:color w:val="000000"/>
                <w:sz w:val="20"/>
                <w:szCs w:val="20"/>
              </w:rPr>
              <w:t xml:space="preserve">your research area and the training course </w:t>
            </w:r>
            <w:r w:rsidRPr="009B5324">
              <w:rPr>
                <w:rFonts w:asciiTheme="minorHAnsi" w:eastAsiaTheme="minorHAnsi" w:hAnsiTheme="minorHAnsi" w:cstheme="minorHAnsi"/>
                <w:b/>
                <w:bCs/>
                <w:iCs/>
                <w:color w:val="000000"/>
                <w:sz w:val="20"/>
                <w:szCs w:val="20"/>
              </w:rPr>
              <w:t xml:space="preserve">aligns with </w:t>
            </w:r>
            <w:r w:rsidR="0040345A">
              <w:rPr>
                <w:rFonts w:asciiTheme="minorHAnsi" w:eastAsiaTheme="minorHAnsi" w:hAnsiTheme="minorHAnsi" w:cstheme="minorHAnsi"/>
                <w:b/>
                <w:bCs/>
                <w:iCs/>
                <w:color w:val="000000"/>
                <w:sz w:val="20"/>
                <w:szCs w:val="20"/>
              </w:rPr>
              <w:t xml:space="preserve">the overall remit of the BRC and </w:t>
            </w:r>
            <w:r w:rsidRPr="009B5324">
              <w:rPr>
                <w:rFonts w:asciiTheme="minorHAnsi" w:eastAsiaTheme="minorHAnsi" w:hAnsiTheme="minorHAnsi" w:cstheme="minorHAnsi"/>
                <w:b/>
                <w:bCs/>
                <w:iCs/>
                <w:color w:val="000000"/>
                <w:sz w:val="20"/>
                <w:szCs w:val="20"/>
              </w:rPr>
              <w:t xml:space="preserve">one of the BRC research themes, details of which can be found on our website: </w:t>
            </w:r>
            <w:hyperlink r:id="rId19" w:history="1">
              <w:r w:rsidRPr="009B5324">
                <w:rPr>
                  <w:rStyle w:val="Hyperlink"/>
                  <w:rFonts w:asciiTheme="minorHAnsi" w:eastAsiaTheme="minorHAnsi" w:hAnsiTheme="minorHAnsi" w:cstheme="minorHAnsi"/>
                  <w:b/>
                  <w:bCs/>
                  <w:iCs/>
                  <w:sz w:val="20"/>
                  <w:szCs w:val="20"/>
                </w:rPr>
                <w:t>https://www.gosh.nhs.uk/our-research/our-research-infrastructure/nihr-great-ormond-street-hospital-brc/about-our-biomedical-research-centre/our-research-themes/</w:t>
              </w:r>
            </w:hyperlink>
            <w:r w:rsidRPr="009B5324">
              <w:rPr>
                <w:rFonts w:asciiTheme="minorHAnsi" w:eastAsiaTheme="minorHAnsi" w:hAnsiTheme="minorHAnsi" w:cstheme="minorHAnsi"/>
                <w:b/>
                <w:bCs/>
                <w:iCs/>
                <w:color w:val="000000"/>
                <w:sz w:val="20"/>
                <w:szCs w:val="20"/>
              </w:rPr>
              <w:t xml:space="preserve"> </w:t>
            </w:r>
          </w:p>
          <w:p w14:paraId="3FFA5F5C" w14:textId="77777777" w:rsidR="00A71B16" w:rsidRDefault="00A71B16" w:rsidP="00F91BB6">
            <w:pPr>
              <w:pStyle w:val="UCLtable"/>
              <w:spacing w:before="120" w:after="0" w:line="276" w:lineRule="auto"/>
              <w:jc w:val="both"/>
              <w:rPr>
                <w:rFonts w:asciiTheme="minorHAnsi" w:eastAsiaTheme="minorHAnsi" w:hAnsiTheme="minorHAnsi" w:cstheme="minorHAnsi"/>
                <w:iCs/>
                <w:color w:val="000000"/>
                <w:sz w:val="20"/>
                <w:szCs w:val="20"/>
              </w:rPr>
            </w:pPr>
          </w:p>
          <w:p w14:paraId="032913E8" w14:textId="77777777" w:rsidR="00A71B16" w:rsidRDefault="00A71B16" w:rsidP="00F91BB6">
            <w:pPr>
              <w:pStyle w:val="UCLtable"/>
              <w:spacing w:before="120" w:after="0" w:line="276" w:lineRule="auto"/>
              <w:jc w:val="both"/>
              <w:rPr>
                <w:rFonts w:asciiTheme="minorHAnsi" w:eastAsiaTheme="minorHAnsi" w:hAnsiTheme="minorHAnsi" w:cstheme="minorHAnsi"/>
                <w:iCs/>
                <w:color w:val="000000"/>
                <w:sz w:val="20"/>
                <w:szCs w:val="20"/>
              </w:rPr>
            </w:pPr>
          </w:p>
          <w:p w14:paraId="59ED69B2" w14:textId="77777777" w:rsidR="00A71B16" w:rsidRPr="00F828E6" w:rsidRDefault="00A71B16" w:rsidP="00F91BB6">
            <w:pPr>
              <w:pStyle w:val="UCLtable"/>
              <w:spacing w:before="120" w:after="0" w:line="276" w:lineRule="auto"/>
              <w:jc w:val="both"/>
              <w:rPr>
                <w:rFonts w:asciiTheme="minorHAnsi" w:hAnsiTheme="minorHAnsi"/>
                <w:sz w:val="20"/>
                <w:szCs w:val="18"/>
              </w:rPr>
            </w:pPr>
          </w:p>
        </w:tc>
      </w:tr>
      <w:tr w:rsidR="00A71B16" w:rsidRPr="00F828E6" w14:paraId="20B5DB4B" w14:textId="77777777" w:rsidTr="00736151">
        <w:trPr>
          <w:trHeight w:val="1701"/>
          <w:jc w:val="center"/>
        </w:trPr>
        <w:tc>
          <w:tcPr>
            <w:tcW w:w="9471" w:type="dxa"/>
            <w:tcMar>
              <w:top w:w="57" w:type="dxa"/>
              <w:left w:w="108" w:type="dxa"/>
              <w:bottom w:w="57" w:type="dxa"/>
              <w:right w:w="108" w:type="dxa"/>
            </w:tcMar>
          </w:tcPr>
          <w:p w14:paraId="110FA83D" w14:textId="7E8B9972" w:rsidR="00A71B16" w:rsidRPr="009B5324" w:rsidRDefault="001F07C8" w:rsidP="00F91BB6">
            <w:pPr>
              <w:pStyle w:val="UCLtable"/>
              <w:spacing w:before="120" w:after="0" w:line="276" w:lineRule="auto"/>
              <w:jc w:val="both"/>
              <w:rPr>
                <w:rFonts w:asciiTheme="minorHAnsi" w:eastAsiaTheme="minorHAnsi" w:hAnsiTheme="minorHAnsi" w:cstheme="minorHAnsi"/>
                <w:b/>
                <w:bCs/>
                <w:iCs/>
                <w:color w:val="000000"/>
                <w:sz w:val="20"/>
                <w:szCs w:val="20"/>
              </w:rPr>
            </w:pPr>
            <w:r w:rsidRPr="001F07C8">
              <w:rPr>
                <w:rFonts w:asciiTheme="minorHAnsi" w:eastAsiaTheme="minorHAnsi" w:hAnsiTheme="minorHAnsi" w:cstheme="minorHAnsi"/>
                <w:b/>
                <w:bCs/>
                <w:iCs/>
                <w:sz w:val="20"/>
                <w:szCs w:val="20"/>
              </w:rPr>
              <w:lastRenderedPageBreak/>
              <w:t>Please provide details of the alternative funding sources secured and/or explored to contribute to costs associated with attending the conference, including exploring matched funding from your supervisor, your employer, conference/training provider, or from alternative funding schemes.</w:t>
            </w:r>
          </w:p>
        </w:tc>
      </w:tr>
    </w:tbl>
    <w:p w14:paraId="4C22573C" w14:textId="77777777" w:rsidR="000A6453" w:rsidRDefault="000A6453" w:rsidP="00F91BB6">
      <w:pPr>
        <w:spacing w:after="0"/>
        <w:jc w:val="both"/>
        <w:rPr>
          <w:rFonts w:ascii="Arial" w:hAnsi="Arial" w:cs="Arial"/>
          <w:iCs/>
          <w:color w:val="000000"/>
          <w:sz w:val="20"/>
          <w:szCs w:val="20"/>
        </w:rPr>
      </w:pPr>
    </w:p>
    <w:p w14:paraId="16061975" w14:textId="3BE67596" w:rsidR="00D078C5" w:rsidRDefault="0073632D" w:rsidP="00EB556E">
      <w:pPr>
        <w:pStyle w:val="GradFundHeaders"/>
        <w:numPr>
          <w:ilvl w:val="0"/>
          <w:numId w:val="9"/>
        </w:numPr>
        <w:jc w:val="left"/>
      </w:pPr>
      <w:r>
        <w:t xml:space="preserve">Costs </w:t>
      </w:r>
      <w:r w:rsidR="00D078C5" w:rsidRPr="00F828E6">
        <w:t xml:space="preserve"> </w:t>
      </w:r>
    </w:p>
    <w:p w14:paraId="6706A00D" w14:textId="5E4C0B1E" w:rsidR="00B23B04" w:rsidRPr="003F38B4" w:rsidRDefault="00B37B74" w:rsidP="00F91BB6">
      <w:pPr>
        <w:spacing w:after="0"/>
        <w:ind w:left="349"/>
        <w:jc w:val="both"/>
        <w:rPr>
          <w:rFonts w:cs="Arial"/>
          <w:color w:val="000000"/>
          <w:sz w:val="20"/>
          <w:szCs w:val="20"/>
        </w:rPr>
      </w:pPr>
      <w:r w:rsidRPr="003F38B4">
        <w:rPr>
          <w:rFonts w:cs="Arial"/>
          <w:color w:val="000000"/>
          <w:sz w:val="20"/>
          <w:szCs w:val="20"/>
        </w:rPr>
        <w:t xml:space="preserve">In the interest of simplicity </w:t>
      </w:r>
      <w:r w:rsidR="0064349D" w:rsidRPr="003F38B4">
        <w:rPr>
          <w:rFonts w:cs="Arial"/>
          <w:color w:val="000000"/>
          <w:sz w:val="20"/>
          <w:szCs w:val="20"/>
        </w:rPr>
        <w:t>-</w:t>
      </w:r>
      <w:r w:rsidRPr="003F38B4">
        <w:rPr>
          <w:rFonts w:cs="Arial"/>
          <w:color w:val="000000"/>
          <w:sz w:val="20"/>
          <w:szCs w:val="20"/>
        </w:rPr>
        <w:t xml:space="preserve"> this award will only be </w:t>
      </w:r>
      <w:r w:rsidR="0091149A" w:rsidRPr="003F38B4">
        <w:rPr>
          <w:rFonts w:cs="Arial"/>
          <w:color w:val="000000"/>
          <w:sz w:val="20"/>
          <w:szCs w:val="20"/>
        </w:rPr>
        <w:t>processed</w:t>
      </w:r>
      <w:r w:rsidRPr="003F38B4">
        <w:rPr>
          <w:rFonts w:cs="Arial"/>
          <w:color w:val="000000"/>
          <w:sz w:val="20"/>
          <w:szCs w:val="20"/>
        </w:rPr>
        <w:t xml:space="preserve"> through an applicant making an expense claim (</w:t>
      </w:r>
      <w:r w:rsidR="00312098" w:rsidRPr="003F38B4">
        <w:rPr>
          <w:rFonts w:cs="Arial"/>
          <w:color w:val="000000"/>
          <w:sz w:val="20"/>
          <w:szCs w:val="20"/>
        </w:rPr>
        <w:t>e.g.,</w:t>
      </w:r>
      <w:r w:rsidRPr="003F38B4">
        <w:rPr>
          <w:rFonts w:cs="Arial"/>
          <w:color w:val="000000"/>
          <w:sz w:val="20"/>
          <w:szCs w:val="20"/>
        </w:rPr>
        <w:t xml:space="preserve"> paying for the </w:t>
      </w:r>
      <w:r w:rsidR="008E72FC" w:rsidRPr="003F38B4">
        <w:rPr>
          <w:rFonts w:cs="Arial"/>
          <w:color w:val="000000"/>
          <w:sz w:val="20"/>
          <w:szCs w:val="20"/>
        </w:rPr>
        <w:t>registration</w:t>
      </w:r>
      <w:r w:rsidR="0031486C" w:rsidRPr="003F38B4">
        <w:rPr>
          <w:rFonts w:cs="Arial"/>
          <w:color w:val="000000"/>
          <w:sz w:val="20"/>
          <w:szCs w:val="20"/>
        </w:rPr>
        <w:t xml:space="preserve"> fees</w:t>
      </w:r>
      <w:r w:rsidRPr="003F38B4">
        <w:rPr>
          <w:rFonts w:cs="Arial"/>
          <w:color w:val="000000"/>
          <w:sz w:val="20"/>
          <w:szCs w:val="20"/>
        </w:rPr>
        <w:t xml:space="preserve"> and expensing back). </w:t>
      </w:r>
      <w:r w:rsidR="00C07BB2" w:rsidRPr="003F38B4">
        <w:rPr>
          <w:rFonts w:cs="Arial"/>
          <w:color w:val="000000"/>
          <w:sz w:val="20"/>
          <w:szCs w:val="20"/>
        </w:rPr>
        <w:t xml:space="preserve">Please ensure any costs requested are aligned with the policy of your employer. </w:t>
      </w:r>
      <w:r w:rsidR="00E05BD8">
        <w:rPr>
          <w:rFonts w:cs="Arial"/>
          <w:color w:val="000000"/>
          <w:sz w:val="20"/>
          <w:szCs w:val="20"/>
        </w:rPr>
        <w:t xml:space="preserve">We can only reimburse costs that are in line with the policy of your employer. </w:t>
      </w:r>
      <w:r w:rsidRPr="003F38B4">
        <w:rPr>
          <w:rFonts w:cs="Arial"/>
          <w:color w:val="000000"/>
          <w:sz w:val="20"/>
          <w:szCs w:val="20"/>
        </w:rPr>
        <w:t>Please note this requires proof of purchas</w:t>
      </w:r>
      <w:r w:rsidR="001C675A" w:rsidRPr="003F38B4">
        <w:rPr>
          <w:rFonts w:cs="Arial"/>
          <w:color w:val="000000"/>
          <w:sz w:val="20"/>
          <w:szCs w:val="20"/>
        </w:rPr>
        <w:t xml:space="preserve">e such as a receipt. </w:t>
      </w:r>
      <w:r w:rsidR="00A71B16" w:rsidRPr="003F38B4">
        <w:rPr>
          <w:rFonts w:cs="Arial"/>
          <w:color w:val="000000"/>
          <w:sz w:val="20"/>
          <w:szCs w:val="20"/>
        </w:rPr>
        <w:t>Please ensure you provide</w:t>
      </w:r>
      <w:r w:rsidR="003F38B4" w:rsidRPr="003F38B4">
        <w:rPr>
          <w:rFonts w:cs="Arial"/>
          <w:color w:val="000000"/>
          <w:sz w:val="20"/>
          <w:szCs w:val="20"/>
        </w:rPr>
        <w:t xml:space="preserve"> a break</w:t>
      </w:r>
      <w:r w:rsidR="00A71B16" w:rsidRPr="003F38B4">
        <w:rPr>
          <w:rFonts w:cs="Arial"/>
          <w:color w:val="000000"/>
          <w:sz w:val="20"/>
          <w:szCs w:val="20"/>
        </w:rPr>
        <w:t>down of the costs requested</w:t>
      </w:r>
      <w:r w:rsidR="003F38B4" w:rsidRPr="003F38B4">
        <w:rPr>
          <w:rFonts w:cs="Arial"/>
          <w:color w:val="000000"/>
          <w:sz w:val="20"/>
          <w:szCs w:val="20"/>
        </w:rPr>
        <w:t xml:space="preserve"> in the table below</w:t>
      </w:r>
      <w:r w:rsidR="00A71B16" w:rsidRPr="003F38B4">
        <w:rPr>
          <w:rFonts w:cs="Arial"/>
          <w:color w:val="000000"/>
          <w:sz w:val="20"/>
          <w:szCs w:val="20"/>
        </w:rPr>
        <w:t xml:space="preserve">. </w:t>
      </w:r>
    </w:p>
    <w:p w14:paraId="6BA9C051" w14:textId="77777777" w:rsidR="00A71B16" w:rsidRPr="003F38B4" w:rsidRDefault="00B23B04" w:rsidP="00F91BB6">
      <w:pPr>
        <w:spacing w:after="0"/>
        <w:ind w:left="349"/>
        <w:jc w:val="both"/>
        <w:rPr>
          <w:sz w:val="20"/>
          <w:szCs w:val="20"/>
        </w:rPr>
      </w:pPr>
      <w:r w:rsidRPr="003F38B4">
        <w:rPr>
          <w:rFonts w:cs="Arial"/>
          <w:color w:val="000000"/>
          <w:sz w:val="20"/>
          <w:szCs w:val="20"/>
          <w:lang w:val="it-IT"/>
        </w:rPr>
        <w:t xml:space="preserve">UCL: </w:t>
      </w:r>
      <w:r w:rsidR="00B628DB" w:rsidRPr="003F38B4">
        <w:rPr>
          <w:rFonts w:cs="Arial"/>
          <w:color w:val="000000"/>
          <w:sz w:val="20"/>
          <w:szCs w:val="20"/>
          <w:lang w:val="it-IT"/>
        </w:rPr>
        <w:t>(</w:t>
      </w:r>
      <w:hyperlink r:id="rId20" w:history="1">
        <w:r w:rsidR="00A71B16" w:rsidRPr="003F38B4">
          <w:rPr>
            <w:rStyle w:val="Hyperlink"/>
            <w:sz w:val="20"/>
            <w:szCs w:val="20"/>
          </w:rPr>
          <w:t>User account | Finance - UCL – University College London</w:t>
        </w:r>
      </w:hyperlink>
      <w:r w:rsidR="00A71B16" w:rsidRPr="003F38B4">
        <w:rPr>
          <w:sz w:val="20"/>
          <w:szCs w:val="20"/>
        </w:rPr>
        <w:t>)</w:t>
      </w:r>
    </w:p>
    <w:p w14:paraId="4BDBADF0" w14:textId="0AB20D02" w:rsidR="00B23B04" w:rsidRPr="003F38B4" w:rsidRDefault="00B23B04" w:rsidP="00F91BB6">
      <w:pPr>
        <w:spacing w:after="0"/>
        <w:ind w:left="349"/>
        <w:jc w:val="both"/>
        <w:rPr>
          <w:rFonts w:cs="Arial"/>
          <w:color w:val="000000"/>
          <w:sz w:val="20"/>
          <w:szCs w:val="20"/>
        </w:rPr>
      </w:pPr>
      <w:r w:rsidRPr="003F38B4">
        <w:rPr>
          <w:rFonts w:cs="Arial"/>
          <w:color w:val="000000"/>
          <w:sz w:val="20"/>
          <w:szCs w:val="20"/>
        </w:rPr>
        <w:t>GOSH</w:t>
      </w:r>
      <w:r w:rsidR="00A31E49" w:rsidRPr="003F38B4">
        <w:rPr>
          <w:rFonts w:cs="Arial"/>
          <w:color w:val="000000"/>
          <w:sz w:val="20"/>
          <w:szCs w:val="20"/>
        </w:rPr>
        <w:t>: (</w:t>
      </w:r>
      <w:hyperlink r:id="rId21" w:history="1">
        <w:r w:rsidR="00A71B16" w:rsidRPr="003F38B4">
          <w:rPr>
            <w:rStyle w:val="Hyperlink"/>
            <w:sz w:val="20"/>
            <w:szCs w:val="20"/>
          </w:rPr>
          <w:t>Staff travel and other expenses policy - Our GOSH (interactgo.com)</w:t>
        </w:r>
      </w:hyperlink>
    </w:p>
    <w:p w14:paraId="4143DA43" w14:textId="77777777" w:rsidR="00B23B04" w:rsidRPr="00B37B74" w:rsidRDefault="00B23B04" w:rsidP="00F91BB6">
      <w:pPr>
        <w:spacing w:after="0"/>
        <w:jc w:val="both"/>
        <w:rPr>
          <w:rFonts w:cs="Arial"/>
          <w:color w:val="000000"/>
          <w:szCs w:val="21"/>
        </w:rPr>
      </w:pPr>
    </w:p>
    <w:tbl>
      <w:tblPr>
        <w:tblW w:w="9471" w:type="dxa"/>
        <w:jc w:val="center"/>
        <w:tbl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insideH w:val="single" w:sz="12" w:space="0" w:color="2F5496" w:themeColor="accent5" w:themeShade="BF"/>
          <w:insideV w:val="single" w:sz="12" w:space="0" w:color="2F5496" w:themeColor="accent5" w:themeShade="BF"/>
        </w:tblBorders>
        <w:tblLayout w:type="fixed"/>
        <w:tblLook w:val="0000" w:firstRow="0" w:lastRow="0" w:firstColumn="0" w:lastColumn="0" w:noHBand="0" w:noVBand="0"/>
      </w:tblPr>
      <w:tblGrid>
        <w:gridCol w:w="6081"/>
        <w:gridCol w:w="3390"/>
      </w:tblGrid>
      <w:tr w:rsidR="00D078C5" w:rsidRPr="00F828E6" w14:paraId="139BF462" w14:textId="77777777" w:rsidTr="009B5324">
        <w:trPr>
          <w:trHeight w:val="340"/>
          <w:jc w:val="center"/>
        </w:trPr>
        <w:tc>
          <w:tcPr>
            <w:tcW w:w="6081" w:type="dxa"/>
            <w:tcMar>
              <w:top w:w="57" w:type="dxa"/>
              <w:left w:w="108" w:type="dxa"/>
              <w:bottom w:w="57" w:type="dxa"/>
              <w:right w:w="108" w:type="dxa"/>
            </w:tcMar>
            <w:vAlign w:val="center"/>
          </w:tcPr>
          <w:p w14:paraId="030B6331" w14:textId="0C73482A" w:rsidR="00D078C5" w:rsidRPr="00F828E6" w:rsidRDefault="00D078C5" w:rsidP="00F91BB6">
            <w:pPr>
              <w:pStyle w:val="UCLtable"/>
              <w:spacing w:before="120" w:after="0" w:line="276" w:lineRule="auto"/>
              <w:jc w:val="both"/>
              <w:rPr>
                <w:rFonts w:asciiTheme="minorHAnsi" w:hAnsiTheme="minorHAnsi"/>
                <w:b/>
                <w:sz w:val="20"/>
                <w:szCs w:val="20"/>
              </w:rPr>
            </w:pPr>
            <w:r w:rsidRPr="00F828E6">
              <w:rPr>
                <w:rFonts w:asciiTheme="minorHAnsi" w:hAnsiTheme="minorHAnsi"/>
                <w:b/>
                <w:bCs/>
                <w:color w:val="2F5496" w:themeColor="accent5" w:themeShade="BF"/>
                <w:sz w:val="20"/>
                <w:szCs w:val="20"/>
              </w:rPr>
              <w:t>COSTS</w:t>
            </w:r>
            <w:r w:rsidR="00A479B4">
              <w:rPr>
                <w:rFonts w:asciiTheme="minorHAnsi" w:hAnsiTheme="minorHAnsi"/>
                <w:b/>
                <w:bCs/>
                <w:color w:val="2F5496" w:themeColor="accent5" w:themeShade="BF"/>
                <w:sz w:val="20"/>
                <w:szCs w:val="20"/>
              </w:rPr>
              <w:t xml:space="preserve"> REQUESTED FROM THE BRC</w:t>
            </w:r>
          </w:p>
        </w:tc>
        <w:tc>
          <w:tcPr>
            <w:tcW w:w="3390" w:type="dxa"/>
            <w:tcMar>
              <w:top w:w="57" w:type="dxa"/>
              <w:left w:w="108" w:type="dxa"/>
              <w:bottom w:w="57" w:type="dxa"/>
              <w:right w:w="108" w:type="dxa"/>
            </w:tcMar>
            <w:vAlign w:val="center"/>
          </w:tcPr>
          <w:p w14:paraId="66E8FF6D" w14:textId="77777777" w:rsidR="00D078C5" w:rsidRPr="00F828E6" w:rsidRDefault="00D078C5" w:rsidP="00F91BB6">
            <w:pPr>
              <w:pStyle w:val="UCLtable"/>
              <w:spacing w:before="120" w:after="0" w:line="276" w:lineRule="auto"/>
              <w:jc w:val="both"/>
              <w:rPr>
                <w:rFonts w:asciiTheme="minorHAnsi" w:hAnsiTheme="minorHAnsi"/>
                <w:sz w:val="20"/>
                <w:szCs w:val="20"/>
              </w:rPr>
            </w:pPr>
          </w:p>
        </w:tc>
      </w:tr>
      <w:tr w:rsidR="00D078C5" w:rsidRPr="00F828E6" w14:paraId="348BF0B6" w14:textId="77777777" w:rsidTr="00A60D82">
        <w:trPr>
          <w:trHeight w:hRule="exact" w:val="497"/>
          <w:jc w:val="center"/>
        </w:trPr>
        <w:tc>
          <w:tcPr>
            <w:tcW w:w="6081" w:type="dxa"/>
            <w:tcMar>
              <w:top w:w="57" w:type="dxa"/>
              <w:left w:w="108" w:type="dxa"/>
              <w:bottom w:w="57" w:type="dxa"/>
              <w:right w:w="108" w:type="dxa"/>
            </w:tcMar>
          </w:tcPr>
          <w:p w14:paraId="15BA7E8B" w14:textId="265368C0" w:rsidR="00D078C5" w:rsidRPr="00F828E6" w:rsidRDefault="007B116B" w:rsidP="00F91BB6">
            <w:pPr>
              <w:pStyle w:val="UCLtable"/>
              <w:spacing w:before="120" w:after="0" w:line="276" w:lineRule="auto"/>
              <w:jc w:val="both"/>
              <w:rPr>
                <w:rFonts w:asciiTheme="minorHAnsi" w:hAnsiTheme="minorHAnsi"/>
                <w:sz w:val="20"/>
                <w:szCs w:val="20"/>
              </w:rPr>
            </w:pPr>
            <w:r>
              <w:rPr>
                <w:rFonts w:asciiTheme="minorHAnsi" w:hAnsiTheme="minorHAnsi"/>
                <w:sz w:val="20"/>
                <w:szCs w:val="20"/>
              </w:rPr>
              <w:t>Registration</w:t>
            </w:r>
            <w:r w:rsidR="006B78E1">
              <w:rPr>
                <w:rFonts w:asciiTheme="minorHAnsi" w:hAnsiTheme="minorHAnsi"/>
                <w:sz w:val="20"/>
                <w:szCs w:val="20"/>
              </w:rPr>
              <w:t xml:space="preserve"> fee</w:t>
            </w:r>
            <w:r w:rsidR="00DE5696">
              <w:rPr>
                <w:rFonts w:asciiTheme="minorHAnsi" w:hAnsiTheme="minorHAnsi"/>
                <w:sz w:val="20"/>
                <w:szCs w:val="20"/>
              </w:rPr>
              <w:t xml:space="preserve"> for conference</w:t>
            </w:r>
            <w:r w:rsidR="006B78E1">
              <w:rPr>
                <w:rFonts w:asciiTheme="minorHAnsi" w:hAnsiTheme="minorHAnsi"/>
                <w:sz w:val="20"/>
                <w:szCs w:val="20"/>
              </w:rPr>
              <w:t xml:space="preserve">, </w:t>
            </w:r>
            <w:r w:rsidR="00312098">
              <w:rPr>
                <w:rFonts w:asciiTheme="minorHAnsi" w:hAnsiTheme="minorHAnsi"/>
                <w:sz w:val="20"/>
                <w:szCs w:val="20"/>
              </w:rPr>
              <w:t>meeting,</w:t>
            </w:r>
            <w:r w:rsidR="00DE5696">
              <w:rPr>
                <w:rFonts w:asciiTheme="minorHAnsi" w:hAnsiTheme="minorHAnsi"/>
                <w:sz w:val="20"/>
                <w:szCs w:val="20"/>
              </w:rPr>
              <w:t xml:space="preserve"> or training</w:t>
            </w:r>
            <w:r w:rsidR="00082D14">
              <w:rPr>
                <w:rFonts w:asciiTheme="minorHAnsi" w:hAnsiTheme="minorHAnsi"/>
                <w:sz w:val="20"/>
                <w:szCs w:val="20"/>
              </w:rPr>
              <w:t xml:space="preserve"> opportunity</w:t>
            </w:r>
            <w:r w:rsidR="009E7031">
              <w:rPr>
                <w:rFonts w:asciiTheme="minorHAnsi" w:hAnsiTheme="minorHAnsi"/>
                <w:sz w:val="20"/>
                <w:szCs w:val="20"/>
              </w:rPr>
              <w:t xml:space="preserve">: </w:t>
            </w:r>
          </w:p>
        </w:tc>
        <w:tc>
          <w:tcPr>
            <w:tcW w:w="3390" w:type="dxa"/>
            <w:tcMar>
              <w:top w:w="57" w:type="dxa"/>
              <w:left w:w="108" w:type="dxa"/>
              <w:bottom w:w="57" w:type="dxa"/>
              <w:right w:w="108" w:type="dxa"/>
            </w:tcMar>
          </w:tcPr>
          <w:p w14:paraId="2E95668D" w14:textId="77777777" w:rsidR="00D078C5" w:rsidRPr="00F828E6" w:rsidRDefault="00D078C5" w:rsidP="00F91BB6">
            <w:pPr>
              <w:pStyle w:val="UCLtable"/>
              <w:spacing w:before="120" w:after="0" w:line="276" w:lineRule="auto"/>
              <w:jc w:val="both"/>
              <w:rPr>
                <w:rFonts w:asciiTheme="minorHAnsi" w:hAnsiTheme="minorHAnsi"/>
                <w:sz w:val="20"/>
                <w:szCs w:val="20"/>
              </w:rPr>
            </w:pPr>
          </w:p>
        </w:tc>
      </w:tr>
      <w:tr w:rsidR="009B5324" w:rsidRPr="00F828E6" w14:paraId="455DB10C" w14:textId="77777777" w:rsidTr="00A60D82">
        <w:trPr>
          <w:trHeight w:hRule="exact" w:val="505"/>
          <w:jc w:val="center"/>
        </w:trPr>
        <w:tc>
          <w:tcPr>
            <w:tcW w:w="6081" w:type="dxa"/>
            <w:tcMar>
              <w:top w:w="57" w:type="dxa"/>
              <w:left w:w="108" w:type="dxa"/>
              <w:bottom w:w="57" w:type="dxa"/>
              <w:right w:w="108" w:type="dxa"/>
            </w:tcMar>
          </w:tcPr>
          <w:p w14:paraId="7D7C39AF" w14:textId="77777777" w:rsidR="009B5324" w:rsidRDefault="009B5324" w:rsidP="00F91BB6">
            <w:pPr>
              <w:pStyle w:val="UCLtable"/>
              <w:spacing w:before="120" w:after="0" w:line="276" w:lineRule="auto"/>
              <w:jc w:val="both"/>
              <w:rPr>
                <w:rFonts w:asciiTheme="minorHAnsi" w:hAnsiTheme="minorHAnsi"/>
                <w:sz w:val="20"/>
                <w:szCs w:val="20"/>
              </w:rPr>
            </w:pPr>
            <w:r>
              <w:rPr>
                <w:rFonts w:asciiTheme="minorHAnsi" w:hAnsiTheme="minorHAnsi"/>
                <w:sz w:val="20"/>
                <w:szCs w:val="20"/>
              </w:rPr>
              <w:t xml:space="preserve">Travel </w:t>
            </w:r>
            <w:r w:rsidRPr="00F828E6">
              <w:rPr>
                <w:rFonts w:asciiTheme="minorHAnsi" w:hAnsiTheme="minorHAnsi"/>
                <w:sz w:val="20"/>
                <w:szCs w:val="20"/>
              </w:rPr>
              <w:t>(</w:t>
            </w:r>
            <w:r>
              <w:rPr>
                <w:rFonts w:asciiTheme="minorHAnsi" w:hAnsiTheme="minorHAnsi"/>
                <w:sz w:val="20"/>
                <w:szCs w:val="20"/>
              </w:rPr>
              <w:t xml:space="preserve">please provide details of the travel): </w:t>
            </w:r>
            <w:r w:rsidRPr="00F828E6">
              <w:rPr>
                <w:rFonts w:asciiTheme="minorHAnsi" w:hAnsiTheme="minorHAnsi"/>
                <w:sz w:val="20"/>
                <w:szCs w:val="20"/>
              </w:rPr>
              <w:t xml:space="preserve"> </w:t>
            </w:r>
          </w:p>
          <w:p w14:paraId="241472F3" w14:textId="77777777" w:rsidR="009B5324" w:rsidRDefault="009B5324" w:rsidP="00F91BB6">
            <w:pPr>
              <w:pStyle w:val="UCLtable"/>
              <w:spacing w:before="120" w:after="0" w:line="276" w:lineRule="auto"/>
              <w:jc w:val="both"/>
              <w:rPr>
                <w:rFonts w:asciiTheme="minorHAnsi" w:hAnsiTheme="minorHAnsi"/>
                <w:sz w:val="20"/>
                <w:szCs w:val="20"/>
              </w:rPr>
            </w:pPr>
          </w:p>
        </w:tc>
        <w:tc>
          <w:tcPr>
            <w:tcW w:w="3390" w:type="dxa"/>
            <w:tcMar>
              <w:top w:w="57" w:type="dxa"/>
              <w:left w:w="108" w:type="dxa"/>
              <w:bottom w:w="57" w:type="dxa"/>
              <w:right w:w="108" w:type="dxa"/>
            </w:tcMar>
          </w:tcPr>
          <w:p w14:paraId="3F8AA80C" w14:textId="77777777" w:rsidR="009B5324" w:rsidRPr="00F828E6" w:rsidRDefault="009B5324" w:rsidP="00F91BB6">
            <w:pPr>
              <w:pStyle w:val="UCLtable"/>
              <w:spacing w:before="120" w:after="0" w:line="276" w:lineRule="auto"/>
              <w:jc w:val="both"/>
              <w:rPr>
                <w:rFonts w:asciiTheme="minorHAnsi" w:hAnsiTheme="minorHAnsi"/>
                <w:sz w:val="20"/>
                <w:szCs w:val="20"/>
              </w:rPr>
            </w:pPr>
          </w:p>
        </w:tc>
      </w:tr>
      <w:tr w:rsidR="009B5324" w:rsidRPr="00F828E6" w14:paraId="48475275" w14:textId="77777777" w:rsidTr="00A60D82">
        <w:trPr>
          <w:trHeight w:hRule="exact" w:val="655"/>
          <w:jc w:val="center"/>
        </w:trPr>
        <w:tc>
          <w:tcPr>
            <w:tcW w:w="6081" w:type="dxa"/>
            <w:tcMar>
              <w:top w:w="57" w:type="dxa"/>
              <w:left w:w="108" w:type="dxa"/>
              <w:bottom w:w="57" w:type="dxa"/>
              <w:right w:w="108" w:type="dxa"/>
            </w:tcMar>
          </w:tcPr>
          <w:p w14:paraId="1530D81B" w14:textId="77388C8E" w:rsidR="009B5324" w:rsidRDefault="009B5324" w:rsidP="00F91BB6">
            <w:pPr>
              <w:pStyle w:val="UCLtable"/>
              <w:spacing w:before="120" w:after="0" w:line="276" w:lineRule="auto"/>
              <w:jc w:val="both"/>
              <w:rPr>
                <w:rFonts w:asciiTheme="minorHAnsi" w:hAnsiTheme="minorHAnsi"/>
                <w:sz w:val="20"/>
                <w:szCs w:val="20"/>
              </w:rPr>
            </w:pPr>
            <w:r>
              <w:rPr>
                <w:rFonts w:asciiTheme="minorHAnsi" w:hAnsiTheme="minorHAnsi"/>
                <w:sz w:val="20"/>
                <w:szCs w:val="20"/>
              </w:rPr>
              <w:t>Accommodation</w:t>
            </w:r>
            <w:r w:rsidR="00A71B16">
              <w:rPr>
                <w:rFonts w:asciiTheme="minorHAnsi" w:hAnsiTheme="minorHAnsi"/>
                <w:sz w:val="20"/>
                <w:szCs w:val="20"/>
              </w:rPr>
              <w:t xml:space="preserve"> (please provide the costs per night</w:t>
            </w:r>
            <w:r w:rsidR="00A60D82">
              <w:rPr>
                <w:rFonts w:asciiTheme="minorHAnsi" w:hAnsiTheme="minorHAnsi"/>
                <w:sz w:val="20"/>
                <w:szCs w:val="20"/>
              </w:rPr>
              <w:t xml:space="preserve"> if applicable</w:t>
            </w:r>
            <w:r w:rsidR="00A71B16">
              <w:rPr>
                <w:rFonts w:asciiTheme="minorHAnsi" w:hAnsiTheme="minorHAnsi"/>
                <w:sz w:val="20"/>
                <w:szCs w:val="20"/>
              </w:rPr>
              <w:t xml:space="preserve">) </w:t>
            </w:r>
          </w:p>
        </w:tc>
        <w:tc>
          <w:tcPr>
            <w:tcW w:w="3390" w:type="dxa"/>
            <w:tcMar>
              <w:top w:w="57" w:type="dxa"/>
              <w:left w:w="108" w:type="dxa"/>
              <w:bottom w:w="57" w:type="dxa"/>
              <w:right w:w="108" w:type="dxa"/>
            </w:tcMar>
          </w:tcPr>
          <w:p w14:paraId="0DDF3D82" w14:textId="77777777" w:rsidR="009B5324" w:rsidRPr="00F828E6" w:rsidRDefault="009B5324" w:rsidP="00F91BB6">
            <w:pPr>
              <w:pStyle w:val="UCLtable"/>
              <w:spacing w:before="120" w:after="0" w:line="276" w:lineRule="auto"/>
              <w:jc w:val="both"/>
              <w:rPr>
                <w:rFonts w:asciiTheme="minorHAnsi" w:hAnsiTheme="minorHAnsi"/>
                <w:sz w:val="20"/>
                <w:szCs w:val="20"/>
              </w:rPr>
            </w:pPr>
          </w:p>
        </w:tc>
      </w:tr>
      <w:tr w:rsidR="009B5324" w:rsidRPr="00F828E6" w14:paraId="1E787516" w14:textId="77777777" w:rsidTr="00A60D82">
        <w:trPr>
          <w:trHeight w:hRule="exact" w:val="509"/>
          <w:jc w:val="center"/>
        </w:trPr>
        <w:tc>
          <w:tcPr>
            <w:tcW w:w="6081" w:type="dxa"/>
            <w:tcMar>
              <w:top w:w="57" w:type="dxa"/>
              <w:left w:w="108" w:type="dxa"/>
              <w:bottom w:w="57" w:type="dxa"/>
              <w:right w:w="108" w:type="dxa"/>
            </w:tcMar>
          </w:tcPr>
          <w:p w14:paraId="29561B95" w14:textId="77777777" w:rsidR="009B5324" w:rsidRDefault="009B5324" w:rsidP="00F91BB6">
            <w:pPr>
              <w:pStyle w:val="UCLtable"/>
              <w:spacing w:before="120" w:after="0" w:line="276" w:lineRule="auto"/>
              <w:jc w:val="both"/>
              <w:rPr>
                <w:rFonts w:asciiTheme="minorHAnsi" w:hAnsiTheme="minorHAnsi"/>
                <w:sz w:val="20"/>
                <w:szCs w:val="20"/>
              </w:rPr>
            </w:pPr>
            <w:r>
              <w:rPr>
                <w:rFonts w:asciiTheme="minorHAnsi" w:hAnsiTheme="minorHAnsi"/>
                <w:sz w:val="20"/>
                <w:szCs w:val="20"/>
              </w:rPr>
              <w:t>Subsistence:</w:t>
            </w:r>
          </w:p>
          <w:p w14:paraId="4E94A3FF" w14:textId="77777777" w:rsidR="009B5324" w:rsidRDefault="009B5324" w:rsidP="00F91BB6">
            <w:pPr>
              <w:pStyle w:val="UCLtable"/>
              <w:spacing w:before="120" w:after="0" w:line="276" w:lineRule="auto"/>
              <w:jc w:val="both"/>
              <w:rPr>
                <w:rFonts w:asciiTheme="minorHAnsi" w:hAnsiTheme="minorHAnsi"/>
                <w:sz w:val="20"/>
                <w:szCs w:val="20"/>
              </w:rPr>
            </w:pPr>
          </w:p>
        </w:tc>
        <w:tc>
          <w:tcPr>
            <w:tcW w:w="3390" w:type="dxa"/>
            <w:tcMar>
              <w:top w:w="57" w:type="dxa"/>
              <w:left w:w="108" w:type="dxa"/>
              <w:bottom w:w="57" w:type="dxa"/>
              <w:right w:w="108" w:type="dxa"/>
            </w:tcMar>
          </w:tcPr>
          <w:p w14:paraId="376450B1" w14:textId="77777777" w:rsidR="009B5324" w:rsidRPr="00F828E6" w:rsidRDefault="009B5324" w:rsidP="00F91BB6">
            <w:pPr>
              <w:pStyle w:val="UCLtable"/>
              <w:spacing w:before="120" w:after="0" w:line="276" w:lineRule="auto"/>
              <w:jc w:val="both"/>
              <w:rPr>
                <w:rFonts w:asciiTheme="minorHAnsi" w:hAnsiTheme="minorHAnsi"/>
                <w:sz w:val="20"/>
                <w:szCs w:val="20"/>
              </w:rPr>
            </w:pPr>
          </w:p>
        </w:tc>
      </w:tr>
      <w:tr w:rsidR="009B5324" w:rsidRPr="00F828E6" w14:paraId="5FF800CC" w14:textId="77777777" w:rsidTr="00A60D82">
        <w:trPr>
          <w:trHeight w:hRule="exact" w:val="506"/>
          <w:jc w:val="center"/>
        </w:trPr>
        <w:tc>
          <w:tcPr>
            <w:tcW w:w="6081" w:type="dxa"/>
            <w:tcMar>
              <w:top w:w="57" w:type="dxa"/>
              <w:left w:w="108" w:type="dxa"/>
              <w:bottom w:w="57" w:type="dxa"/>
              <w:right w:w="108" w:type="dxa"/>
            </w:tcMar>
          </w:tcPr>
          <w:p w14:paraId="58268AD0" w14:textId="7C69D008" w:rsidR="009B5324" w:rsidRPr="00F828E6" w:rsidRDefault="00167E5D" w:rsidP="00F91BB6">
            <w:pPr>
              <w:pStyle w:val="UCLtable"/>
              <w:spacing w:before="120" w:after="0" w:line="276" w:lineRule="auto"/>
              <w:jc w:val="both"/>
              <w:rPr>
                <w:rFonts w:asciiTheme="minorHAnsi" w:hAnsiTheme="minorHAnsi"/>
                <w:sz w:val="20"/>
                <w:szCs w:val="20"/>
              </w:rPr>
            </w:pPr>
            <w:r>
              <w:rPr>
                <w:rFonts w:asciiTheme="minorHAnsi" w:hAnsiTheme="minorHAnsi"/>
                <w:sz w:val="20"/>
                <w:szCs w:val="20"/>
              </w:rPr>
              <w:t>Any o</w:t>
            </w:r>
            <w:r w:rsidR="00613F50">
              <w:rPr>
                <w:rFonts w:asciiTheme="minorHAnsi" w:hAnsiTheme="minorHAnsi"/>
                <w:sz w:val="20"/>
                <w:szCs w:val="20"/>
              </w:rPr>
              <w:t>ther costs</w:t>
            </w:r>
            <w:r w:rsidR="009B5324">
              <w:rPr>
                <w:rFonts w:asciiTheme="minorHAnsi" w:hAnsiTheme="minorHAnsi"/>
                <w:sz w:val="20"/>
                <w:szCs w:val="20"/>
              </w:rPr>
              <w:t>:</w:t>
            </w:r>
          </w:p>
          <w:p w14:paraId="7FC223D4" w14:textId="77777777" w:rsidR="009B5324" w:rsidRDefault="009B5324" w:rsidP="00F91BB6">
            <w:pPr>
              <w:pStyle w:val="UCLtable"/>
              <w:spacing w:before="120" w:after="0" w:line="276" w:lineRule="auto"/>
              <w:jc w:val="both"/>
              <w:rPr>
                <w:rFonts w:asciiTheme="minorHAnsi" w:hAnsiTheme="minorHAnsi"/>
                <w:sz w:val="20"/>
                <w:szCs w:val="20"/>
              </w:rPr>
            </w:pPr>
          </w:p>
        </w:tc>
        <w:tc>
          <w:tcPr>
            <w:tcW w:w="3390" w:type="dxa"/>
            <w:tcMar>
              <w:top w:w="57" w:type="dxa"/>
              <w:left w:w="108" w:type="dxa"/>
              <w:bottom w:w="57" w:type="dxa"/>
              <w:right w:w="108" w:type="dxa"/>
            </w:tcMar>
          </w:tcPr>
          <w:p w14:paraId="55E57CF7" w14:textId="77777777" w:rsidR="009B5324" w:rsidRPr="00F828E6" w:rsidRDefault="009B5324" w:rsidP="00F91BB6">
            <w:pPr>
              <w:pStyle w:val="UCLtable"/>
              <w:spacing w:before="120" w:after="0" w:line="276" w:lineRule="auto"/>
              <w:jc w:val="both"/>
              <w:rPr>
                <w:rFonts w:asciiTheme="minorHAnsi" w:hAnsiTheme="minorHAnsi"/>
                <w:sz w:val="20"/>
                <w:szCs w:val="20"/>
              </w:rPr>
            </w:pPr>
          </w:p>
        </w:tc>
      </w:tr>
      <w:tr w:rsidR="00D078C5" w:rsidRPr="00F828E6" w14:paraId="4C4C1703" w14:textId="77777777" w:rsidTr="00A60D82">
        <w:trPr>
          <w:trHeight w:hRule="exact" w:val="525"/>
          <w:jc w:val="center"/>
        </w:trPr>
        <w:tc>
          <w:tcPr>
            <w:tcW w:w="6081" w:type="dxa"/>
            <w:tcMar>
              <w:top w:w="57" w:type="dxa"/>
              <w:left w:w="108" w:type="dxa"/>
              <w:bottom w:w="57" w:type="dxa"/>
              <w:right w:w="108" w:type="dxa"/>
            </w:tcMar>
            <w:vAlign w:val="center"/>
          </w:tcPr>
          <w:p w14:paraId="02B25C11" w14:textId="310F5669" w:rsidR="00B54B3A" w:rsidRPr="00F828E6" w:rsidRDefault="00D078C5" w:rsidP="00F91BB6">
            <w:pPr>
              <w:pStyle w:val="UCLtable"/>
              <w:spacing w:before="120" w:after="0" w:line="276" w:lineRule="auto"/>
              <w:jc w:val="both"/>
              <w:rPr>
                <w:rFonts w:asciiTheme="minorHAnsi" w:hAnsiTheme="minorHAnsi"/>
                <w:sz w:val="20"/>
                <w:szCs w:val="20"/>
              </w:rPr>
            </w:pPr>
            <w:r w:rsidRPr="00F828E6">
              <w:rPr>
                <w:rFonts w:asciiTheme="minorHAnsi" w:hAnsiTheme="minorHAnsi"/>
                <w:sz w:val="20"/>
                <w:szCs w:val="20"/>
              </w:rPr>
              <w:t>Total</w:t>
            </w:r>
            <w:r w:rsidR="00A354E1">
              <w:rPr>
                <w:rFonts w:asciiTheme="minorHAnsi" w:hAnsiTheme="minorHAnsi"/>
                <w:sz w:val="20"/>
                <w:szCs w:val="20"/>
              </w:rPr>
              <w:t xml:space="preserve"> </w:t>
            </w:r>
            <w:r w:rsidR="005F7C5B">
              <w:rPr>
                <w:rFonts w:asciiTheme="minorHAnsi" w:hAnsiTheme="minorHAnsi"/>
                <w:sz w:val="20"/>
                <w:szCs w:val="20"/>
              </w:rPr>
              <w:t>c</w:t>
            </w:r>
            <w:r w:rsidR="00A354E1">
              <w:rPr>
                <w:rFonts w:asciiTheme="minorHAnsi" w:hAnsiTheme="minorHAnsi"/>
                <w:sz w:val="20"/>
                <w:szCs w:val="20"/>
              </w:rPr>
              <w:t>ost</w:t>
            </w:r>
            <w:r w:rsidR="00307970">
              <w:rPr>
                <w:rFonts w:asciiTheme="minorHAnsi" w:hAnsiTheme="minorHAnsi"/>
                <w:sz w:val="20"/>
                <w:szCs w:val="20"/>
              </w:rPr>
              <w:t xml:space="preserve"> </w:t>
            </w:r>
            <w:r w:rsidR="005F7C5B">
              <w:rPr>
                <w:rFonts w:asciiTheme="minorHAnsi" w:hAnsiTheme="minorHAnsi"/>
                <w:sz w:val="20"/>
                <w:szCs w:val="20"/>
              </w:rPr>
              <w:t>r</w:t>
            </w:r>
            <w:r w:rsidR="00307970">
              <w:rPr>
                <w:rFonts w:asciiTheme="minorHAnsi" w:hAnsiTheme="minorHAnsi"/>
                <w:sz w:val="20"/>
                <w:szCs w:val="20"/>
              </w:rPr>
              <w:t>equested</w:t>
            </w:r>
            <w:r w:rsidR="00FC0900">
              <w:rPr>
                <w:rFonts w:asciiTheme="minorHAnsi" w:hAnsiTheme="minorHAnsi"/>
                <w:sz w:val="20"/>
                <w:szCs w:val="20"/>
              </w:rPr>
              <w:t xml:space="preserve"> from the BRC</w:t>
            </w:r>
          </w:p>
          <w:p w14:paraId="779E4683" w14:textId="77777777" w:rsidR="00B54B3A" w:rsidRPr="00F828E6" w:rsidRDefault="00B54B3A" w:rsidP="00F91BB6">
            <w:pPr>
              <w:pStyle w:val="UCLtable"/>
              <w:spacing w:before="120" w:after="0" w:line="276" w:lineRule="auto"/>
              <w:jc w:val="both"/>
              <w:rPr>
                <w:rFonts w:asciiTheme="minorHAnsi" w:hAnsiTheme="minorHAnsi"/>
                <w:sz w:val="20"/>
                <w:szCs w:val="20"/>
              </w:rPr>
            </w:pPr>
          </w:p>
        </w:tc>
        <w:tc>
          <w:tcPr>
            <w:tcW w:w="3390" w:type="dxa"/>
            <w:tcMar>
              <w:top w:w="57" w:type="dxa"/>
              <w:left w:w="108" w:type="dxa"/>
              <w:bottom w:w="57" w:type="dxa"/>
              <w:right w:w="108" w:type="dxa"/>
            </w:tcMar>
            <w:vAlign w:val="center"/>
          </w:tcPr>
          <w:p w14:paraId="0E040BF9" w14:textId="77777777" w:rsidR="00D078C5" w:rsidRPr="00F828E6" w:rsidRDefault="00D078C5" w:rsidP="00F91BB6">
            <w:pPr>
              <w:pStyle w:val="UCLtable"/>
              <w:spacing w:before="120" w:after="0" w:line="276" w:lineRule="auto"/>
              <w:jc w:val="both"/>
              <w:rPr>
                <w:rFonts w:asciiTheme="minorHAnsi" w:hAnsiTheme="minorHAnsi"/>
                <w:sz w:val="20"/>
                <w:szCs w:val="20"/>
              </w:rPr>
            </w:pPr>
            <w:r w:rsidRPr="00F828E6">
              <w:rPr>
                <w:rFonts w:asciiTheme="minorHAnsi" w:hAnsiTheme="minorHAnsi"/>
                <w:sz w:val="20"/>
                <w:szCs w:val="20"/>
              </w:rPr>
              <w:t xml:space="preserve">£ </w:t>
            </w:r>
          </w:p>
        </w:tc>
      </w:tr>
      <w:tr w:rsidR="00C07BB2" w:rsidRPr="00F828E6" w14:paraId="02E834CA" w14:textId="77777777" w:rsidTr="00A71B16">
        <w:trPr>
          <w:trHeight w:hRule="exact" w:val="2424"/>
          <w:jc w:val="center"/>
        </w:trPr>
        <w:tc>
          <w:tcPr>
            <w:tcW w:w="6081" w:type="dxa"/>
            <w:tcMar>
              <w:top w:w="57" w:type="dxa"/>
              <w:left w:w="108" w:type="dxa"/>
              <w:bottom w:w="57" w:type="dxa"/>
              <w:right w:w="108" w:type="dxa"/>
            </w:tcMar>
          </w:tcPr>
          <w:p w14:paraId="7D4AB069" w14:textId="616AF3C2" w:rsidR="00C07BB2" w:rsidRDefault="00C07BB2" w:rsidP="00F91BB6">
            <w:pPr>
              <w:pStyle w:val="UCLtable"/>
              <w:spacing w:before="120" w:after="0" w:line="276" w:lineRule="auto"/>
              <w:jc w:val="both"/>
              <w:rPr>
                <w:rFonts w:asciiTheme="minorHAnsi" w:hAnsiTheme="minorHAnsi"/>
                <w:sz w:val="20"/>
                <w:szCs w:val="20"/>
              </w:rPr>
            </w:pPr>
            <w:r>
              <w:rPr>
                <w:rFonts w:asciiTheme="minorHAnsi" w:hAnsiTheme="minorHAnsi"/>
                <w:sz w:val="20"/>
                <w:szCs w:val="20"/>
              </w:rPr>
              <w:t xml:space="preserve">Please confirm your costs requested are in line with your employing </w:t>
            </w:r>
            <w:r w:rsidR="00483555">
              <w:rPr>
                <w:rFonts w:asciiTheme="minorHAnsi" w:hAnsiTheme="minorHAnsi"/>
                <w:sz w:val="20"/>
                <w:szCs w:val="20"/>
              </w:rPr>
              <w:t>organisation’s</w:t>
            </w:r>
            <w:r>
              <w:rPr>
                <w:rFonts w:asciiTheme="minorHAnsi" w:hAnsiTheme="minorHAnsi"/>
                <w:sz w:val="20"/>
                <w:szCs w:val="20"/>
              </w:rPr>
              <w:t xml:space="preserve"> expenses policy</w:t>
            </w:r>
          </w:p>
          <w:p w14:paraId="36EE2110" w14:textId="77777777" w:rsidR="00C07BB2" w:rsidRDefault="00C07BB2" w:rsidP="00F91BB6">
            <w:pPr>
              <w:pStyle w:val="UCLtable"/>
              <w:spacing w:before="120" w:after="0" w:line="276" w:lineRule="auto"/>
              <w:jc w:val="both"/>
              <w:rPr>
                <w:rFonts w:asciiTheme="minorHAnsi" w:hAnsiTheme="minorHAnsi"/>
                <w:sz w:val="20"/>
                <w:szCs w:val="20"/>
              </w:rPr>
            </w:pPr>
          </w:p>
        </w:tc>
        <w:tc>
          <w:tcPr>
            <w:tcW w:w="3390" w:type="dxa"/>
          </w:tcPr>
          <w:p w14:paraId="3A91B562" w14:textId="355EAC7F" w:rsidR="00C07BB2" w:rsidRPr="00F828E6" w:rsidRDefault="00C07BB2" w:rsidP="00F91BB6">
            <w:pPr>
              <w:pStyle w:val="UCLtable"/>
              <w:spacing w:before="120" w:after="0" w:line="276" w:lineRule="auto"/>
              <w:jc w:val="both"/>
              <w:rPr>
                <w:rFonts w:asciiTheme="minorHAnsi" w:hAnsiTheme="minorHAnsi"/>
                <w:sz w:val="20"/>
                <w:szCs w:val="20"/>
              </w:rPr>
            </w:pPr>
          </w:p>
        </w:tc>
      </w:tr>
    </w:tbl>
    <w:p w14:paraId="29688BA2" w14:textId="77777777" w:rsidR="00B30B83" w:rsidRDefault="00B30B83" w:rsidP="00F91BB6">
      <w:pPr>
        <w:pStyle w:val="UCLtable"/>
        <w:tabs>
          <w:tab w:val="left" w:pos="7764"/>
        </w:tabs>
        <w:spacing w:after="0" w:line="276" w:lineRule="auto"/>
        <w:jc w:val="both"/>
        <w:rPr>
          <w:rFonts w:asciiTheme="minorHAnsi" w:hAnsiTheme="minorHAnsi"/>
          <w:sz w:val="20"/>
          <w:szCs w:val="20"/>
          <w:highlight w:val="yellow"/>
        </w:rPr>
      </w:pPr>
    </w:p>
    <w:p w14:paraId="2A65E480" w14:textId="2DEB02FC" w:rsidR="00D078C5" w:rsidRDefault="00D078C5" w:rsidP="00F91BB6">
      <w:pPr>
        <w:pStyle w:val="UCLtable"/>
        <w:tabs>
          <w:tab w:val="left" w:pos="7764"/>
        </w:tabs>
        <w:spacing w:after="0" w:line="276" w:lineRule="auto"/>
        <w:ind w:left="567"/>
        <w:jc w:val="both"/>
        <w:rPr>
          <w:rFonts w:asciiTheme="minorHAnsi" w:hAnsiTheme="minorHAnsi"/>
          <w:sz w:val="20"/>
          <w:szCs w:val="20"/>
        </w:rPr>
      </w:pPr>
    </w:p>
    <w:p w14:paraId="3737DAF9" w14:textId="3D377A84" w:rsidR="00D078C5" w:rsidRPr="00B24403" w:rsidRDefault="00D078C5" w:rsidP="00EB556E">
      <w:pPr>
        <w:pStyle w:val="GradFundHeaders"/>
        <w:numPr>
          <w:ilvl w:val="0"/>
          <w:numId w:val="9"/>
        </w:numPr>
        <w:jc w:val="left"/>
      </w:pPr>
      <w:r w:rsidRPr="00F828E6">
        <w:t>Supervisor</w:t>
      </w:r>
      <w:r w:rsidR="005C7D3E">
        <w:t xml:space="preserve">/Line Manager </w:t>
      </w:r>
      <w:r w:rsidRPr="00F828E6">
        <w:t>Endorsement</w:t>
      </w:r>
    </w:p>
    <w:tbl>
      <w:tblPr>
        <w:tblW w:w="9486" w:type="dxa"/>
        <w:jc w:val="center"/>
        <w:tbl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insideH w:val="single" w:sz="12" w:space="0" w:color="2F5496" w:themeColor="accent5" w:themeShade="BF"/>
          <w:insideV w:val="single" w:sz="12" w:space="0" w:color="2F5496" w:themeColor="accent5" w:themeShade="BF"/>
        </w:tblBorders>
        <w:tblLayout w:type="fixed"/>
        <w:tblLook w:val="0000" w:firstRow="0" w:lastRow="0" w:firstColumn="0" w:lastColumn="0" w:noHBand="0" w:noVBand="0"/>
      </w:tblPr>
      <w:tblGrid>
        <w:gridCol w:w="9486"/>
      </w:tblGrid>
      <w:tr w:rsidR="00D078C5" w:rsidRPr="00B24403" w14:paraId="27828D83" w14:textId="77777777" w:rsidTr="00F828E6">
        <w:trPr>
          <w:trHeight w:val="340"/>
          <w:jc w:val="center"/>
        </w:trPr>
        <w:tc>
          <w:tcPr>
            <w:tcW w:w="9486" w:type="dxa"/>
            <w:tcMar>
              <w:top w:w="57" w:type="dxa"/>
              <w:left w:w="108" w:type="dxa"/>
              <w:bottom w:w="57" w:type="dxa"/>
              <w:right w:w="108" w:type="dxa"/>
            </w:tcMar>
            <w:vAlign w:val="center"/>
          </w:tcPr>
          <w:p w14:paraId="74D842AB" w14:textId="682DA151" w:rsidR="00D078C5" w:rsidRPr="00F828E6" w:rsidRDefault="00FC0900" w:rsidP="00F91BB6">
            <w:pPr>
              <w:pStyle w:val="UCLtable"/>
              <w:spacing w:before="120" w:after="0" w:line="276" w:lineRule="auto"/>
              <w:jc w:val="both"/>
              <w:rPr>
                <w:rFonts w:asciiTheme="minorHAnsi" w:hAnsiTheme="minorHAnsi"/>
                <w:sz w:val="20"/>
                <w:szCs w:val="18"/>
              </w:rPr>
            </w:pPr>
            <w:r>
              <w:rPr>
                <w:rFonts w:asciiTheme="minorHAnsi" w:hAnsiTheme="minorHAnsi"/>
                <w:sz w:val="20"/>
                <w:szCs w:val="18"/>
              </w:rPr>
              <w:t>Full name of s</w:t>
            </w:r>
            <w:r w:rsidR="00D078C5" w:rsidRPr="00F828E6">
              <w:rPr>
                <w:rFonts w:asciiTheme="minorHAnsi" w:hAnsiTheme="minorHAnsi"/>
                <w:sz w:val="20"/>
                <w:szCs w:val="18"/>
              </w:rPr>
              <w:t>upervisor</w:t>
            </w:r>
            <w:r w:rsidR="00E30C9A">
              <w:rPr>
                <w:rFonts w:asciiTheme="minorHAnsi" w:hAnsiTheme="minorHAnsi"/>
                <w:sz w:val="20"/>
                <w:szCs w:val="18"/>
              </w:rPr>
              <w:t>/line manager</w:t>
            </w:r>
            <w:r w:rsidR="00D078C5" w:rsidRPr="00F828E6">
              <w:rPr>
                <w:rFonts w:asciiTheme="minorHAnsi" w:hAnsiTheme="minorHAnsi"/>
                <w:sz w:val="20"/>
                <w:szCs w:val="18"/>
              </w:rPr>
              <w:t xml:space="preserve">:  </w:t>
            </w:r>
          </w:p>
        </w:tc>
      </w:tr>
      <w:tr w:rsidR="00D078C5" w:rsidRPr="00B24403" w14:paraId="3C7BD55D" w14:textId="77777777" w:rsidTr="00F828E6">
        <w:trPr>
          <w:trHeight w:val="340"/>
          <w:jc w:val="center"/>
        </w:trPr>
        <w:tc>
          <w:tcPr>
            <w:tcW w:w="9486" w:type="dxa"/>
            <w:tcMar>
              <w:top w:w="57" w:type="dxa"/>
              <w:left w:w="108" w:type="dxa"/>
              <w:bottom w:w="57" w:type="dxa"/>
              <w:right w:w="108" w:type="dxa"/>
            </w:tcMar>
            <w:vAlign w:val="center"/>
          </w:tcPr>
          <w:p w14:paraId="06BA848D" w14:textId="77777777" w:rsidR="00D078C5" w:rsidRPr="00F828E6" w:rsidRDefault="00D078C5" w:rsidP="00F91BB6">
            <w:pPr>
              <w:pStyle w:val="UCLtable"/>
              <w:spacing w:before="120" w:after="0" w:line="276" w:lineRule="auto"/>
              <w:jc w:val="both"/>
              <w:rPr>
                <w:rFonts w:asciiTheme="minorHAnsi" w:hAnsiTheme="minorHAnsi"/>
                <w:sz w:val="20"/>
                <w:szCs w:val="18"/>
              </w:rPr>
            </w:pPr>
            <w:r w:rsidRPr="00F828E6">
              <w:rPr>
                <w:rFonts w:asciiTheme="minorHAnsi" w:hAnsiTheme="minorHAnsi"/>
                <w:sz w:val="20"/>
                <w:szCs w:val="18"/>
              </w:rPr>
              <w:lastRenderedPageBreak/>
              <w:t xml:space="preserve">Email: </w:t>
            </w:r>
          </w:p>
        </w:tc>
      </w:tr>
      <w:tr w:rsidR="00083ADD" w:rsidRPr="00B24403" w14:paraId="2BFF09C3" w14:textId="77777777" w:rsidTr="00F828E6">
        <w:trPr>
          <w:trHeight w:val="340"/>
          <w:jc w:val="center"/>
        </w:trPr>
        <w:tc>
          <w:tcPr>
            <w:tcW w:w="9486" w:type="dxa"/>
            <w:tcMar>
              <w:top w:w="57" w:type="dxa"/>
              <w:left w:w="108" w:type="dxa"/>
              <w:bottom w:w="57" w:type="dxa"/>
              <w:right w:w="108" w:type="dxa"/>
            </w:tcMar>
            <w:vAlign w:val="center"/>
          </w:tcPr>
          <w:p w14:paraId="425E0553" w14:textId="285E7C3B" w:rsidR="00083ADD" w:rsidRPr="00C72CEB" w:rsidRDefault="00083ADD" w:rsidP="00F91BB6">
            <w:pPr>
              <w:pStyle w:val="UCLtable"/>
              <w:spacing w:before="120" w:after="0" w:line="276" w:lineRule="auto"/>
              <w:jc w:val="both"/>
              <w:rPr>
                <w:rFonts w:asciiTheme="minorHAnsi" w:hAnsiTheme="minorHAnsi"/>
                <w:color w:val="FF0000"/>
                <w:sz w:val="20"/>
                <w:szCs w:val="18"/>
              </w:rPr>
            </w:pPr>
            <w:r w:rsidRPr="001F07C8">
              <w:rPr>
                <w:rFonts w:asciiTheme="minorHAnsi" w:hAnsiTheme="minorHAnsi"/>
                <w:sz w:val="20"/>
                <w:szCs w:val="18"/>
              </w:rPr>
              <w:t>Please confirm whether alternative funding is available to provide support for the applicant to attend the con</w:t>
            </w:r>
            <w:r w:rsidR="00BD0A18" w:rsidRPr="001F07C8">
              <w:rPr>
                <w:rFonts w:asciiTheme="minorHAnsi" w:hAnsiTheme="minorHAnsi"/>
                <w:sz w:val="20"/>
                <w:szCs w:val="18"/>
              </w:rPr>
              <w:t>ference/</w:t>
            </w:r>
            <w:r w:rsidR="00C72CEB" w:rsidRPr="001F07C8">
              <w:rPr>
                <w:rFonts w:asciiTheme="minorHAnsi" w:hAnsiTheme="minorHAnsi"/>
                <w:sz w:val="20"/>
                <w:szCs w:val="18"/>
              </w:rPr>
              <w:t>training</w:t>
            </w:r>
            <w:r w:rsidR="00BD0A18" w:rsidRPr="001F07C8">
              <w:rPr>
                <w:rFonts w:asciiTheme="minorHAnsi" w:hAnsiTheme="minorHAnsi"/>
                <w:sz w:val="20"/>
                <w:szCs w:val="18"/>
              </w:rPr>
              <w:t xml:space="preserve"> opportunity: </w:t>
            </w:r>
          </w:p>
        </w:tc>
      </w:tr>
      <w:tr w:rsidR="00D078C5" w:rsidRPr="00B24403" w14:paraId="481135B0" w14:textId="77777777" w:rsidTr="00083ADD">
        <w:trPr>
          <w:trHeight w:val="1357"/>
          <w:jc w:val="center"/>
        </w:trPr>
        <w:tc>
          <w:tcPr>
            <w:tcW w:w="9486" w:type="dxa"/>
            <w:tcMar>
              <w:top w:w="57" w:type="dxa"/>
              <w:left w:w="108" w:type="dxa"/>
              <w:bottom w:w="57" w:type="dxa"/>
              <w:right w:w="108" w:type="dxa"/>
            </w:tcMar>
          </w:tcPr>
          <w:p w14:paraId="70181CFC" w14:textId="40F9C107" w:rsidR="00A354E1" w:rsidRDefault="00C72CEB" w:rsidP="00F91BB6">
            <w:pPr>
              <w:pStyle w:val="UCLtable"/>
              <w:spacing w:before="120" w:after="0" w:line="276" w:lineRule="auto"/>
              <w:jc w:val="both"/>
              <w:rPr>
                <w:rFonts w:asciiTheme="minorHAnsi" w:hAnsiTheme="minorHAnsi"/>
                <w:sz w:val="20"/>
                <w:szCs w:val="18"/>
              </w:rPr>
            </w:pPr>
            <w:r>
              <w:rPr>
                <w:rFonts w:asciiTheme="minorHAnsi" w:hAnsiTheme="minorHAnsi"/>
                <w:sz w:val="20"/>
                <w:szCs w:val="18"/>
              </w:rPr>
              <w:t>Supervisor</w:t>
            </w:r>
            <w:r w:rsidR="00083ADD">
              <w:rPr>
                <w:rFonts w:asciiTheme="minorHAnsi" w:hAnsiTheme="minorHAnsi"/>
                <w:sz w:val="20"/>
                <w:szCs w:val="18"/>
              </w:rPr>
              <w:t xml:space="preserve"> </w:t>
            </w:r>
            <w:r w:rsidR="00FC0900">
              <w:rPr>
                <w:rFonts w:asciiTheme="minorHAnsi" w:hAnsiTheme="minorHAnsi"/>
                <w:sz w:val="20"/>
                <w:szCs w:val="18"/>
              </w:rPr>
              <w:t xml:space="preserve">Supporting Statement for </w:t>
            </w:r>
            <w:r w:rsidR="00083ADD">
              <w:rPr>
                <w:rFonts w:asciiTheme="minorHAnsi" w:hAnsiTheme="minorHAnsi"/>
                <w:sz w:val="20"/>
                <w:szCs w:val="18"/>
              </w:rPr>
              <w:t>the</w:t>
            </w:r>
            <w:r w:rsidR="00FC0900">
              <w:rPr>
                <w:rFonts w:asciiTheme="minorHAnsi" w:hAnsiTheme="minorHAnsi"/>
                <w:sz w:val="20"/>
                <w:szCs w:val="18"/>
              </w:rPr>
              <w:t xml:space="preserve"> application: </w:t>
            </w:r>
          </w:p>
          <w:p w14:paraId="1D579BCF" w14:textId="77777777" w:rsidR="00083ADD" w:rsidRDefault="00083ADD" w:rsidP="00F91BB6">
            <w:pPr>
              <w:pStyle w:val="UCLtable"/>
              <w:spacing w:before="120" w:after="0" w:line="276" w:lineRule="auto"/>
              <w:jc w:val="both"/>
              <w:rPr>
                <w:rFonts w:asciiTheme="minorHAnsi" w:hAnsiTheme="minorHAnsi"/>
                <w:sz w:val="20"/>
                <w:szCs w:val="18"/>
              </w:rPr>
            </w:pPr>
          </w:p>
          <w:p w14:paraId="2137F122" w14:textId="1864625E" w:rsidR="00A354E1" w:rsidRDefault="00A354E1" w:rsidP="00F91BB6">
            <w:pPr>
              <w:pStyle w:val="UCLtable"/>
              <w:spacing w:before="120" w:after="0" w:line="276" w:lineRule="auto"/>
              <w:jc w:val="both"/>
              <w:rPr>
                <w:rFonts w:asciiTheme="minorHAnsi" w:hAnsiTheme="minorHAnsi"/>
                <w:sz w:val="20"/>
                <w:szCs w:val="18"/>
              </w:rPr>
            </w:pPr>
          </w:p>
          <w:p w14:paraId="67371AEF" w14:textId="0FFC0C56" w:rsidR="00A354E1" w:rsidRPr="00F828E6" w:rsidRDefault="00A354E1" w:rsidP="00083ADD">
            <w:pPr>
              <w:pStyle w:val="UCLtablespaced"/>
              <w:spacing w:before="120" w:after="0" w:line="276" w:lineRule="auto"/>
              <w:jc w:val="both"/>
              <w:rPr>
                <w:rFonts w:asciiTheme="minorHAnsi" w:hAnsiTheme="minorHAnsi"/>
                <w:sz w:val="20"/>
                <w:szCs w:val="18"/>
              </w:rPr>
            </w:pPr>
          </w:p>
        </w:tc>
      </w:tr>
      <w:tr w:rsidR="00083ADD" w:rsidRPr="00B24403" w14:paraId="64D88F01" w14:textId="77777777" w:rsidTr="00083ADD">
        <w:trPr>
          <w:trHeight w:val="505"/>
          <w:jc w:val="center"/>
        </w:trPr>
        <w:tc>
          <w:tcPr>
            <w:tcW w:w="9486" w:type="dxa"/>
            <w:tcMar>
              <w:top w:w="57" w:type="dxa"/>
              <w:left w:w="108" w:type="dxa"/>
              <w:bottom w:w="57" w:type="dxa"/>
              <w:right w:w="108" w:type="dxa"/>
            </w:tcMar>
          </w:tcPr>
          <w:p w14:paraId="66FAE5C3" w14:textId="77777777" w:rsidR="00083ADD" w:rsidRDefault="00083ADD" w:rsidP="00083ADD">
            <w:pPr>
              <w:pStyle w:val="UCLtablespaced"/>
              <w:spacing w:before="120" w:after="0" w:line="276" w:lineRule="auto"/>
              <w:jc w:val="both"/>
              <w:rPr>
                <w:rFonts w:asciiTheme="minorHAnsi" w:hAnsiTheme="minorHAnsi"/>
                <w:sz w:val="20"/>
                <w:szCs w:val="18"/>
              </w:rPr>
            </w:pPr>
            <w:r>
              <w:rPr>
                <w:rFonts w:asciiTheme="minorHAnsi" w:hAnsiTheme="minorHAnsi"/>
                <w:sz w:val="20"/>
                <w:szCs w:val="18"/>
              </w:rPr>
              <w:t>Supervisor/Line Manager Signature:                                                                          Date:</w:t>
            </w:r>
          </w:p>
          <w:p w14:paraId="4075089F" w14:textId="77777777" w:rsidR="00083ADD" w:rsidRDefault="00083ADD" w:rsidP="00F91BB6">
            <w:pPr>
              <w:pStyle w:val="UCLtable"/>
              <w:spacing w:before="120" w:after="0" w:line="276" w:lineRule="auto"/>
              <w:jc w:val="both"/>
              <w:rPr>
                <w:rFonts w:asciiTheme="minorHAnsi" w:hAnsiTheme="minorHAnsi"/>
                <w:sz w:val="20"/>
                <w:szCs w:val="18"/>
              </w:rPr>
            </w:pPr>
          </w:p>
        </w:tc>
      </w:tr>
    </w:tbl>
    <w:p w14:paraId="24AB52D1" w14:textId="0EBBC0CE" w:rsidR="00ED4465" w:rsidRDefault="00ED4465" w:rsidP="00F91BB6">
      <w:pPr>
        <w:spacing w:after="0"/>
        <w:jc w:val="both"/>
      </w:pPr>
    </w:p>
    <w:p w14:paraId="53E05469" w14:textId="0E310A1A" w:rsidR="00D22FE6" w:rsidRDefault="00D22FE6" w:rsidP="00F91BB6">
      <w:pPr>
        <w:spacing w:after="0"/>
        <w:jc w:val="both"/>
      </w:pPr>
    </w:p>
    <w:p w14:paraId="0A5D450A" w14:textId="60E2FEBD" w:rsidR="00D22FE6" w:rsidRPr="00D22FE6" w:rsidRDefault="00D22FE6" w:rsidP="00335C50">
      <w:pPr>
        <w:spacing w:after="0"/>
        <w:jc w:val="center"/>
      </w:pPr>
      <w:r>
        <w:t xml:space="preserve">Please send a copy of this application </w:t>
      </w:r>
      <w:r>
        <w:rPr>
          <w:u w:val="single"/>
        </w:rPr>
        <w:t xml:space="preserve">as a word document </w:t>
      </w:r>
      <w:r w:rsidRPr="00335C50">
        <w:t xml:space="preserve">along with a copy of your </w:t>
      </w:r>
      <w:r w:rsidR="00312098" w:rsidRPr="00312098">
        <w:t>up-to-date</w:t>
      </w:r>
      <w:r w:rsidRPr="00335C50">
        <w:t xml:space="preserve"> </w:t>
      </w:r>
      <w:r>
        <w:rPr>
          <w:u w:val="single"/>
        </w:rPr>
        <w:t xml:space="preserve">CV to </w:t>
      </w:r>
      <w:hyperlink r:id="rId22" w:history="1">
        <w:r w:rsidRPr="001440AF">
          <w:rPr>
            <w:rStyle w:val="MSGENFONTSTYLENAMETEMPLATEROLENUMBERMSGENFONTSTYLENAMEBYROLETEXT3"/>
            <w:rFonts w:asciiTheme="minorHAnsi" w:eastAsiaTheme="minorHAnsi" w:hAnsiTheme="minorHAnsi" w:cstheme="minorHAnsi"/>
            <w:color w:val="0070C0"/>
            <w:sz w:val="22"/>
            <w:szCs w:val="22"/>
          </w:rPr>
          <w:t>BRC@gosh.nhs.uk</w:t>
        </w:r>
      </w:hyperlink>
      <w:r w:rsidRPr="001440AF">
        <w:rPr>
          <w:rStyle w:val="MSGENFONTSTYLENAMETEMPLATEROLENUMBERMSGENFONTSTYLENAMEBYROLETEXT3"/>
          <w:rFonts w:asciiTheme="minorHAnsi" w:eastAsiaTheme="minorHAnsi" w:hAnsiTheme="minorHAnsi" w:cstheme="minorHAnsi"/>
          <w:color w:val="0070C0"/>
          <w:sz w:val="22"/>
          <w:szCs w:val="22"/>
        </w:rPr>
        <w:t>.</w:t>
      </w:r>
    </w:p>
    <w:p w14:paraId="56AB6F8D" w14:textId="77777777" w:rsidR="00606D99" w:rsidRDefault="00606D99" w:rsidP="00F91BB6">
      <w:pPr>
        <w:spacing w:after="0"/>
        <w:jc w:val="both"/>
      </w:pPr>
    </w:p>
    <w:p w14:paraId="2E2B5263" w14:textId="77777777" w:rsidR="00D22FE6" w:rsidRDefault="00D22FE6">
      <w:pPr>
        <w:spacing w:after="160" w:line="259" w:lineRule="auto"/>
        <w:rPr>
          <w:rFonts w:eastAsia="Times New Roman" w:cs="Arial"/>
          <w:b/>
          <w:bCs/>
          <w:color w:val="2F5496" w:themeColor="accent5" w:themeShade="BF"/>
          <w:sz w:val="32"/>
          <w:szCs w:val="24"/>
        </w:rPr>
      </w:pPr>
      <w:r>
        <w:br w:type="page"/>
      </w:r>
    </w:p>
    <w:p w14:paraId="6B9B834D" w14:textId="090C0BBF" w:rsidR="00606D99" w:rsidRPr="00145464" w:rsidRDefault="00606D99" w:rsidP="00EB556E">
      <w:pPr>
        <w:pStyle w:val="GradFundHeaders"/>
      </w:pPr>
      <w:r>
        <w:lastRenderedPageBreak/>
        <w:t>Monitoring questions</w:t>
      </w:r>
    </w:p>
    <w:p w14:paraId="48092260" w14:textId="77777777" w:rsidR="00606D99" w:rsidRDefault="00606D99" w:rsidP="00606D99">
      <w:pPr>
        <w:tabs>
          <w:tab w:val="left" w:pos="360"/>
        </w:tabs>
        <w:spacing w:after="0"/>
        <w:rPr>
          <w:rFonts w:eastAsia="Times New Roman" w:cstheme="minorHAnsi"/>
          <w:color w:val="000000"/>
          <w:sz w:val="24"/>
          <w:lang w:eastAsia="en-GB"/>
        </w:rPr>
      </w:pPr>
    </w:p>
    <w:p w14:paraId="21788B07" w14:textId="77777777" w:rsidR="00606D99" w:rsidRPr="00252225" w:rsidRDefault="00606D99" w:rsidP="00606D99">
      <w:pPr>
        <w:ind w:left="720"/>
        <w:rPr>
          <w:rFonts w:cstheme="minorHAnsi"/>
        </w:rPr>
      </w:pPr>
      <w:r w:rsidRPr="00252225">
        <w:rPr>
          <w:rFonts w:cstheme="minorHAnsi"/>
        </w:rPr>
        <w:t xml:space="preserve">The following questions will </w:t>
      </w:r>
      <w:r w:rsidRPr="00252225">
        <w:rPr>
          <w:rFonts w:cstheme="minorHAnsi"/>
          <w:b/>
          <w:bCs/>
        </w:rPr>
        <w:t>not</w:t>
      </w:r>
      <w:r w:rsidRPr="00252225">
        <w:rPr>
          <w:rFonts w:cstheme="minorHAnsi"/>
        </w:rPr>
        <w:t xml:space="preserve"> be used to assess your application. They will only be used for monitoring purposes. Monitoring enables us to see what is happening in practice, to set any targets for improvements, and measure progress.</w:t>
      </w:r>
    </w:p>
    <w:p w14:paraId="287A5054" w14:textId="77777777" w:rsidR="00606D99" w:rsidRPr="00252225" w:rsidRDefault="00606D99" w:rsidP="00606D99">
      <w:pPr>
        <w:ind w:firstLine="720"/>
        <w:rPr>
          <w:rFonts w:cstheme="minorHAnsi"/>
        </w:rPr>
      </w:pPr>
      <w:r w:rsidRPr="00252225">
        <w:rPr>
          <w:rFonts w:cstheme="minorHAnsi"/>
          <w:b/>
          <w:bCs/>
        </w:rPr>
        <w:t>Ethnic Group</w:t>
      </w:r>
      <w:r w:rsidRPr="00252225">
        <w:rPr>
          <w:rFonts w:cstheme="minorHAnsi"/>
        </w:rPr>
        <w:t>:</w:t>
      </w:r>
    </w:p>
    <w:p w14:paraId="7768769C" w14:textId="77777777" w:rsidR="00606D99" w:rsidRPr="00252225" w:rsidRDefault="00606D99" w:rsidP="00606D99">
      <w:pPr>
        <w:ind w:right="30" w:firstLine="720"/>
        <w:rPr>
          <w:rFonts w:cstheme="minorHAnsi"/>
        </w:rPr>
      </w:pPr>
      <w:r w:rsidRPr="00252225">
        <w:rPr>
          <w:rFonts w:cstheme="minorHAnsi"/>
        </w:rPr>
        <w:t xml:space="preserve">Asian or Asian British </w:t>
      </w:r>
      <w:sdt>
        <w:sdtPr>
          <w:rPr>
            <w:rFonts w:cstheme="minorHAnsi"/>
          </w:rPr>
          <w:id w:val="-1379621334"/>
          <w14:checkbox>
            <w14:checked w14:val="0"/>
            <w14:checkedState w14:val="00FC" w14:font="Wingdings"/>
            <w14:uncheckedState w14:val="2610" w14:font="MS Gothic"/>
          </w14:checkbox>
        </w:sdtPr>
        <w:sdtEndPr/>
        <w:sdtContent>
          <w:r w:rsidRPr="00252225">
            <w:rPr>
              <w:rFonts w:ascii="Segoe UI Symbol" w:eastAsia="MS Gothic" w:hAnsi="Segoe UI Symbol" w:cs="Segoe UI Symbol"/>
              <w:lang w:val="en-US"/>
            </w:rPr>
            <w:t>☐</w:t>
          </w:r>
        </w:sdtContent>
      </w:sdt>
    </w:p>
    <w:p w14:paraId="7D9B458A" w14:textId="2EBBE3E4" w:rsidR="00606D99" w:rsidRPr="00252225" w:rsidRDefault="00606D99" w:rsidP="00606D99">
      <w:pPr>
        <w:ind w:firstLine="720"/>
        <w:rPr>
          <w:rFonts w:cstheme="minorHAnsi"/>
        </w:rPr>
      </w:pPr>
      <w:r w:rsidRPr="00252225">
        <w:rPr>
          <w:rFonts w:cstheme="minorHAnsi"/>
        </w:rPr>
        <w:t xml:space="preserve">Black, African, </w:t>
      </w:r>
      <w:r w:rsidR="00312098" w:rsidRPr="00252225">
        <w:rPr>
          <w:rFonts w:cstheme="minorHAnsi"/>
        </w:rPr>
        <w:t>Caribbean,</w:t>
      </w:r>
      <w:r w:rsidRPr="00252225">
        <w:rPr>
          <w:rFonts w:cstheme="minorHAnsi"/>
        </w:rPr>
        <w:t xml:space="preserve"> or Black British </w:t>
      </w:r>
      <w:sdt>
        <w:sdtPr>
          <w:rPr>
            <w:rFonts w:cstheme="minorHAnsi"/>
          </w:rPr>
          <w:id w:val="620806205"/>
          <w14:checkbox>
            <w14:checked w14:val="0"/>
            <w14:checkedState w14:val="00FC" w14:font="Wingdings"/>
            <w14:uncheckedState w14:val="2610" w14:font="MS Gothic"/>
          </w14:checkbox>
        </w:sdtPr>
        <w:sdtEndPr/>
        <w:sdtContent>
          <w:r w:rsidRPr="00252225">
            <w:rPr>
              <w:rFonts w:ascii="Segoe UI Symbol" w:eastAsia="MS Gothic" w:hAnsi="Segoe UI Symbol" w:cs="Segoe UI Symbol"/>
              <w:lang w:val="en-US"/>
            </w:rPr>
            <w:t>☐</w:t>
          </w:r>
        </w:sdtContent>
      </w:sdt>
    </w:p>
    <w:p w14:paraId="48C7BD89" w14:textId="77777777" w:rsidR="00606D99" w:rsidRPr="00252225" w:rsidRDefault="00606D99" w:rsidP="00606D99">
      <w:pPr>
        <w:ind w:firstLine="720"/>
        <w:rPr>
          <w:rFonts w:cstheme="minorHAnsi"/>
        </w:rPr>
      </w:pPr>
      <w:r w:rsidRPr="00252225">
        <w:rPr>
          <w:rFonts w:cstheme="minorHAnsi"/>
        </w:rPr>
        <w:t xml:space="preserve">Mixed or multiple ethnic groups </w:t>
      </w:r>
      <w:sdt>
        <w:sdtPr>
          <w:rPr>
            <w:rFonts w:cstheme="minorHAnsi"/>
          </w:rPr>
          <w:id w:val="139396449"/>
          <w14:checkbox>
            <w14:checked w14:val="0"/>
            <w14:checkedState w14:val="00FC" w14:font="Wingdings"/>
            <w14:uncheckedState w14:val="2610" w14:font="MS Gothic"/>
          </w14:checkbox>
        </w:sdtPr>
        <w:sdtEndPr/>
        <w:sdtContent>
          <w:r w:rsidRPr="00252225">
            <w:rPr>
              <w:rFonts w:ascii="Segoe UI Symbol" w:eastAsia="MS Gothic" w:hAnsi="Segoe UI Symbol" w:cs="Segoe UI Symbol"/>
              <w:lang w:val="en-US"/>
            </w:rPr>
            <w:t>☐</w:t>
          </w:r>
        </w:sdtContent>
      </w:sdt>
    </w:p>
    <w:p w14:paraId="31BF1B18" w14:textId="77777777" w:rsidR="00606D99" w:rsidRPr="00252225" w:rsidRDefault="00606D99" w:rsidP="00606D99">
      <w:pPr>
        <w:ind w:firstLine="720"/>
        <w:rPr>
          <w:rFonts w:cstheme="minorHAnsi"/>
        </w:rPr>
      </w:pPr>
      <w:r w:rsidRPr="00252225">
        <w:rPr>
          <w:rFonts w:cstheme="minorHAnsi"/>
        </w:rPr>
        <w:t xml:space="preserve">White </w:t>
      </w:r>
      <w:sdt>
        <w:sdtPr>
          <w:rPr>
            <w:rFonts w:cstheme="minorHAnsi"/>
          </w:rPr>
          <w:id w:val="-1382242381"/>
          <w14:checkbox>
            <w14:checked w14:val="0"/>
            <w14:checkedState w14:val="00FC" w14:font="Wingdings"/>
            <w14:uncheckedState w14:val="2610" w14:font="MS Gothic"/>
          </w14:checkbox>
        </w:sdtPr>
        <w:sdtEndPr/>
        <w:sdtContent>
          <w:r w:rsidRPr="00252225">
            <w:rPr>
              <w:rFonts w:ascii="Segoe UI Symbol" w:eastAsia="MS Gothic" w:hAnsi="Segoe UI Symbol" w:cs="Segoe UI Symbol"/>
              <w:lang w:val="en-US"/>
            </w:rPr>
            <w:t>☐</w:t>
          </w:r>
        </w:sdtContent>
      </w:sdt>
    </w:p>
    <w:p w14:paraId="0B7F37E5" w14:textId="77777777" w:rsidR="00606D99" w:rsidRPr="00252225" w:rsidRDefault="00606D99" w:rsidP="00606D99">
      <w:pPr>
        <w:ind w:firstLine="720"/>
        <w:rPr>
          <w:rFonts w:cstheme="minorHAnsi"/>
        </w:rPr>
      </w:pPr>
      <w:proofErr w:type="gramStart"/>
      <w:r w:rsidRPr="00252225">
        <w:rPr>
          <w:rFonts w:cstheme="minorHAnsi"/>
        </w:rPr>
        <w:t>Other</w:t>
      </w:r>
      <w:proofErr w:type="gramEnd"/>
      <w:r w:rsidRPr="00252225">
        <w:rPr>
          <w:rFonts w:cstheme="minorHAnsi"/>
        </w:rPr>
        <w:t xml:space="preserve"> ethnic group </w:t>
      </w:r>
      <w:sdt>
        <w:sdtPr>
          <w:rPr>
            <w:rFonts w:cstheme="minorHAnsi"/>
          </w:rPr>
          <w:id w:val="2077546469"/>
          <w14:checkbox>
            <w14:checked w14:val="0"/>
            <w14:checkedState w14:val="00FC" w14:font="Wingdings"/>
            <w14:uncheckedState w14:val="2610" w14:font="MS Gothic"/>
          </w14:checkbox>
        </w:sdtPr>
        <w:sdtEndPr/>
        <w:sdtContent>
          <w:r w:rsidRPr="00252225">
            <w:rPr>
              <w:rFonts w:ascii="Segoe UI Symbol" w:eastAsia="MS Gothic" w:hAnsi="Segoe UI Symbol" w:cs="Segoe UI Symbol"/>
              <w:lang w:val="en-US"/>
            </w:rPr>
            <w:t>☐</w:t>
          </w:r>
        </w:sdtContent>
      </w:sdt>
    </w:p>
    <w:p w14:paraId="2A900D4E" w14:textId="77777777" w:rsidR="00606D99" w:rsidRPr="00252225" w:rsidRDefault="00606D99" w:rsidP="00606D99">
      <w:pPr>
        <w:ind w:firstLine="720"/>
        <w:rPr>
          <w:rFonts w:cstheme="minorHAnsi"/>
        </w:rPr>
      </w:pPr>
      <w:r w:rsidRPr="00252225">
        <w:rPr>
          <w:rFonts w:cstheme="minorHAnsi"/>
        </w:rPr>
        <w:t xml:space="preserve">Prefer not to say </w:t>
      </w:r>
      <w:sdt>
        <w:sdtPr>
          <w:rPr>
            <w:rFonts w:cstheme="minorHAnsi"/>
          </w:rPr>
          <w:id w:val="514660065"/>
          <w14:checkbox>
            <w14:checked w14:val="0"/>
            <w14:checkedState w14:val="00FC" w14:font="Wingdings"/>
            <w14:uncheckedState w14:val="2610" w14:font="MS Gothic"/>
          </w14:checkbox>
        </w:sdtPr>
        <w:sdtEndPr/>
        <w:sdtContent>
          <w:r w:rsidRPr="00252225">
            <w:rPr>
              <w:rFonts w:ascii="Segoe UI Symbol" w:eastAsia="MS Gothic" w:hAnsi="Segoe UI Symbol" w:cs="Segoe UI Symbol"/>
              <w:lang w:val="en-US"/>
            </w:rPr>
            <w:t>☐</w:t>
          </w:r>
        </w:sdtContent>
      </w:sdt>
    </w:p>
    <w:p w14:paraId="735B3D41" w14:textId="77777777" w:rsidR="00606D99" w:rsidRPr="00252225" w:rsidRDefault="00606D99" w:rsidP="00606D99">
      <w:pPr>
        <w:ind w:firstLine="720"/>
        <w:rPr>
          <w:rFonts w:cstheme="minorHAnsi"/>
        </w:rPr>
      </w:pPr>
      <w:r w:rsidRPr="00252225">
        <w:rPr>
          <w:rFonts w:cstheme="minorHAnsi"/>
          <w:b/>
          <w:bCs/>
        </w:rPr>
        <w:t>Gender</w:t>
      </w:r>
      <w:r w:rsidRPr="00252225">
        <w:rPr>
          <w:rFonts w:cstheme="minorHAnsi"/>
        </w:rPr>
        <w:t>:</w:t>
      </w:r>
    </w:p>
    <w:p w14:paraId="0E49D13D" w14:textId="77777777" w:rsidR="00606D99" w:rsidRPr="00252225" w:rsidRDefault="00606D99" w:rsidP="00606D99">
      <w:pPr>
        <w:ind w:firstLine="720"/>
        <w:rPr>
          <w:rFonts w:cstheme="minorHAnsi"/>
        </w:rPr>
      </w:pPr>
      <w:r w:rsidRPr="00252225">
        <w:rPr>
          <w:rFonts w:cstheme="minorHAnsi"/>
        </w:rPr>
        <w:t xml:space="preserve">Woman </w:t>
      </w:r>
      <w:sdt>
        <w:sdtPr>
          <w:rPr>
            <w:rFonts w:cstheme="minorHAnsi"/>
          </w:rPr>
          <w:id w:val="602472694"/>
          <w14:checkbox>
            <w14:checked w14:val="0"/>
            <w14:checkedState w14:val="00FC" w14:font="Wingdings"/>
            <w14:uncheckedState w14:val="2610" w14:font="MS Gothic"/>
          </w14:checkbox>
        </w:sdtPr>
        <w:sdtEndPr/>
        <w:sdtContent>
          <w:r w:rsidRPr="00252225">
            <w:rPr>
              <w:rFonts w:ascii="Segoe UI Symbol" w:eastAsia="MS Gothic" w:hAnsi="Segoe UI Symbol" w:cs="Segoe UI Symbol"/>
              <w:lang w:val="en-US"/>
            </w:rPr>
            <w:t>☐</w:t>
          </w:r>
        </w:sdtContent>
      </w:sdt>
    </w:p>
    <w:p w14:paraId="40ECD6EB" w14:textId="77777777" w:rsidR="00606D99" w:rsidRPr="00252225" w:rsidRDefault="00606D99" w:rsidP="00606D99">
      <w:pPr>
        <w:ind w:firstLine="720"/>
        <w:rPr>
          <w:rFonts w:cstheme="minorHAnsi"/>
        </w:rPr>
      </w:pPr>
      <w:r w:rsidRPr="00252225">
        <w:rPr>
          <w:rFonts w:cstheme="minorHAnsi"/>
        </w:rPr>
        <w:t xml:space="preserve">Man </w:t>
      </w:r>
      <w:sdt>
        <w:sdtPr>
          <w:rPr>
            <w:rFonts w:cstheme="minorHAnsi"/>
          </w:rPr>
          <w:id w:val="1656482483"/>
          <w14:checkbox>
            <w14:checked w14:val="0"/>
            <w14:checkedState w14:val="00FC" w14:font="Wingdings"/>
            <w14:uncheckedState w14:val="2610" w14:font="MS Gothic"/>
          </w14:checkbox>
        </w:sdtPr>
        <w:sdtEndPr/>
        <w:sdtContent>
          <w:r w:rsidRPr="00252225">
            <w:rPr>
              <w:rFonts w:ascii="Segoe UI Symbol" w:eastAsia="MS Gothic" w:hAnsi="Segoe UI Symbol" w:cs="Segoe UI Symbol"/>
              <w:lang w:val="en-US"/>
            </w:rPr>
            <w:t>☐</w:t>
          </w:r>
        </w:sdtContent>
      </w:sdt>
      <w:r w:rsidRPr="00252225">
        <w:rPr>
          <w:rFonts w:cstheme="minorHAnsi"/>
        </w:rPr>
        <w:t xml:space="preserve">                                                                                  </w:t>
      </w:r>
    </w:p>
    <w:p w14:paraId="58FDD354" w14:textId="77777777" w:rsidR="00606D99" w:rsidRPr="00252225" w:rsidRDefault="00606D99" w:rsidP="00606D99">
      <w:pPr>
        <w:ind w:firstLine="720"/>
        <w:rPr>
          <w:rFonts w:cstheme="minorHAnsi"/>
        </w:rPr>
      </w:pPr>
      <w:r w:rsidRPr="00252225">
        <w:rPr>
          <w:rFonts w:cstheme="minorHAnsi"/>
        </w:rPr>
        <w:t xml:space="preserve">Transgender </w:t>
      </w:r>
      <w:sdt>
        <w:sdtPr>
          <w:rPr>
            <w:rFonts w:cstheme="minorHAnsi"/>
          </w:rPr>
          <w:id w:val="2075772672"/>
          <w14:checkbox>
            <w14:checked w14:val="0"/>
            <w14:checkedState w14:val="00FC" w14:font="Wingdings"/>
            <w14:uncheckedState w14:val="2610" w14:font="MS Gothic"/>
          </w14:checkbox>
        </w:sdtPr>
        <w:sdtEndPr/>
        <w:sdtContent>
          <w:r w:rsidRPr="00252225">
            <w:rPr>
              <w:rFonts w:ascii="Segoe UI Symbol" w:eastAsia="MS Gothic" w:hAnsi="Segoe UI Symbol" w:cs="Segoe UI Symbol"/>
              <w:lang w:val="en-US"/>
            </w:rPr>
            <w:t>☐</w:t>
          </w:r>
        </w:sdtContent>
      </w:sdt>
    </w:p>
    <w:p w14:paraId="1CA1352E" w14:textId="77777777" w:rsidR="00606D99" w:rsidRPr="00252225" w:rsidRDefault="00606D99" w:rsidP="00606D99">
      <w:pPr>
        <w:ind w:firstLine="720"/>
        <w:rPr>
          <w:rFonts w:cstheme="minorHAnsi"/>
        </w:rPr>
      </w:pPr>
      <w:r w:rsidRPr="00252225">
        <w:rPr>
          <w:rFonts w:cstheme="minorHAnsi"/>
        </w:rPr>
        <w:t xml:space="preserve">Non-binary or non-conforming </w:t>
      </w:r>
      <w:sdt>
        <w:sdtPr>
          <w:rPr>
            <w:rFonts w:cstheme="minorHAnsi"/>
          </w:rPr>
          <w:id w:val="1777978139"/>
          <w14:checkbox>
            <w14:checked w14:val="0"/>
            <w14:checkedState w14:val="00FC" w14:font="Wingdings"/>
            <w14:uncheckedState w14:val="2610" w14:font="MS Gothic"/>
          </w14:checkbox>
        </w:sdtPr>
        <w:sdtEndPr/>
        <w:sdtContent>
          <w:r w:rsidRPr="00252225">
            <w:rPr>
              <w:rFonts w:ascii="Segoe UI Symbol" w:eastAsia="MS Gothic" w:hAnsi="Segoe UI Symbol" w:cs="Segoe UI Symbol"/>
              <w:lang w:val="en-US"/>
            </w:rPr>
            <w:t>☐</w:t>
          </w:r>
        </w:sdtContent>
      </w:sdt>
    </w:p>
    <w:p w14:paraId="6F81DC42" w14:textId="77777777" w:rsidR="00606D99" w:rsidRPr="00252225" w:rsidRDefault="00606D99" w:rsidP="00606D99">
      <w:pPr>
        <w:ind w:firstLine="720"/>
        <w:rPr>
          <w:rFonts w:cstheme="minorHAnsi"/>
        </w:rPr>
      </w:pPr>
      <w:r w:rsidRPr="00252225">
        <w:rPr>
          <w:rFonts w:cstheme="minorHAnsi"/>
        </w:rPr>
        <w:t xml:space="preserve">Prefer not to say </w:t>
      </w:r>
      <w:sdt>
        <w:sdtPr>
          <w:rPr>
            <w:rFonts w:cstheme="minorHAnsi"/>
          </w:rPr>
          <w:id w:val="-1541191947"/>
          <w14:checkbox>
            <w14:checked w14:val="0"/>
            <w14:checkedState w14:val="00FC" w14:font="Wingdings"/>
            <w14:uncheckedState w14:val="2610" w14:font="MS Gothic"/>
          </w14:checkbox>
        </w:sdtPr>
        <w:sdtEndPr/>
        <w:sdtContent>
          <w:r w:rsidRPr="00252225">
            <w:rPr>
              <w:rFonts w:ascii="Segoe UI Symbol" w:eastAsia="MS Gothic" w:hAnsi="Segoe UI Symbol" w:cs="Segoe UI Symbol"/>
              <w:lang w:val="en-US"/>
            </w:rPr>
            <w:t>☐</w:t>
          </w:r>
        </w:sdtContent>
      </w:sdt>
    </w:p>
    <w:p w14:paraId="63EBB2CE" w14:textId="77777777" w:rsidR="00606D99" w:rsidRPr="00252225" w:rsidRDefault="00606D99" w:rsidP="00606D99">
      <w:pPr>
        <w:ind w:firstLine="720"/>
        <w:rPr>
          <w:rFonts w:cstheme="minorHAnsi"/>
        </w:rPr>
      </w:pPr>
      <w:r w:rsidRPr="00252225">
        <w:rPr>
          <w:rFonts w:cstheme="minorHAnsi"/>
          <w:b/>
          <w:bCs/>
        </w:rPr>
        <w:t>Disability</w:t>
      </w:r>
      <w:r w:rsidRPr="00252225">
        <w:rPr>
          <w:rFonts w:cstheme="minorHAnsi"/>
        </w:rPr>
        <w:t xml:space="preserve">: Do you consider yourself to have a disability? </w:t>
      </w:r>
    </w:p>
    <w:p w14:paraId="64377927" w14:textId="77777777" w:rsidR="00606D99" w:rsidRPr="00252225" w:rsidRDefault="00606D99" w:rsidP="00606D99">
      <w:pPr>
        <w:ind w:firstLine="720"/>
        <w:rPr>
          <w:rFonts w:cstheme="minorHAnsi"/>
        </w:rPr>
      </w:pPr>
      <w:r w:rsidRPr="00252225">
        <w:rPr>
          <w:rFonts w:cstheme="minorHAnsi"/>
        </w:rPr>
        <w:t xml:space="preserve">Yes </w:t>
      </w:r>
      <w:sdt>
        <w:sdtPr>
          <w:rPr>
            <w:rFonts w:cstheme="minorHAnsi"/>
          </w:rPr>
          <w:id w:val="1872877202"/>
          <w14:checkbox>
            <w14:checked w14:val="0"/>
            <w14:checkedState w14:val="00FC" w14:font="Wingdings"/>
            <w14:uncheckedState w14:val="2610" w14:font="MS Gothic"/>
          </w14:checkbox>
        </w:sdtPr>
        <w:sdtEndPr/>
        <w:sdtContent>
          <w:r w:rsidRPr="00252225">
            <w:rPr>
              <w:rFonts w:ascii="Segoe UI Symbol" w:eastAsia="MS Gothic" w:hAnsi="Segoe UI Symbol" w:cs="Segoe UI Symbol"/>
              <w:lang w:val="en-US"/>
            </w:rPr>
            <w:t>☐</w:t>
          </w:r>
        </w:sdtContent>
      </w:sdt>
    </w:p>
    <w:p w14:paraId="3F2FB1B9" w14:textId="77777777" w:rsidR="00606D99" w:rsidRPr="00252225" w:rsidRDefault="00606D99" w:rsidP="00606D99">
      <w:pPr>
        <w:ind w:firstLine="720"/>
        <w:rPr>
          <w:rFonts w:cstheme="minorHAnsi"/>
        </w:rPr>
      </w:pPr>
      <w:r w:rsidRPr="00252225">
        <w:rPr>
          <w:rFonts w:cstheme="minorHAnsi"/>
        </w:rPr>
        <w:t xml:space="preserve">No </w:t>
      </w:r>
      <w:sdt>
        <w:sdtPr>
          <w:rPr>
            <w:rFonts w:cstheme="minorHAnsi"/>
          </w:rPr>
          <w:id w:val="867727490"/>
          <w14:checkbox>
            <w14:checked w14:val="0"/>
            <w14:checkedState w14:val="00FC" w14:font="Wingdings"/>
            <w14:uncheckedState w14:val="2610" w14:font="MS Gothic"/>
          </w14:checkbox>
        </w:sdtPr>
        <w:sdtEndPr/>
        <w:sdtContent>
          <w:r w:rsidRPr="00252225">
            <w:rPr>
              <w:rFonts w:ascii="Segoe UI Symbol" w:eastAsia="MS Gothic" w:hAnsi="Segoe UI Symbol" w:cs="Segoe UI Symbol"/>
              <w:lang w:val="en-US"/>
            </w:rPr>
            <w:t>☐</w:t>
          </w:r>
        </w:sdtContent>
      </w:sdt>
    </w:p>
    <w:p w14:paraId="23C1D6E8" w14:textId="77777777" w:rsidR="00606D99" w:rsidRPr="00252225" w:rsidRDefault="00606D99" w:rsidP="00606D99">
      <w:pPr>
        <w:ind w:firstLine="720"/>
        <w:rPr>
          <w:rFonts w:cstheme="minorHAnsi"/>
        </w:rPr>
      </w:pPr>
      <w:r w:rsidRPr="00252225">
        <w:rPr>
          <w:rFonts w:cstheme="minorHAnsi"/>
        </w:rPr>
        <w:t xml:space="preserve">Prefer not to say </w:t>
      </w:r>
      <w:sdt>
        <w:sdtPr>
          <w:rPr>
            <w:rFonts w:cstheme="minorHAnsi"/>
          </w:rPr>
          <w:id w:val="-825366805"/>
          <w14:checkbox>
            <w14:checked w14:val="0"/>
            <w14:checkedState w14:val="00FC" w14:font="Wingdings"/>
            <w14:uncheckedState w14:val="2610" w14:font="MS Gothic"/>
          </w14:checkbox>
        </w:sdtPr>
        <w:sdtEndPr/>
        <w:sdtContent>
          <w:r w:rsidRPr="00252225">
            <w:rPr>
              <w:rFonts w:ascii="Segoe UI Symbol" w:eastAsia="MS Gothic" w:hAnsi="Segoe UI Symbol" w:cs="Segoe UI Symbol"/>
              <w:lang w:val="en-US"/>
            </w:rPr>
            <w:t>☐</w:t>
          </w:r>
        </w:sdtContent>
      </w:sdt>
    </w:p>
    <w:p w14:paraId="72E58E93" w14:textId="77777777" w:rsidR="00606D99" w:rsidRDefault="00606D99" w:rsidP="00F91BB6">
      <w:pPr>
        <w:spacing w:after="0"/>
        <w:jc w:val="both"/>
      </w:pPr>
    </w:p>
    <w:sectPr w:rsidR="00606D99" w:rsidSect="00A66206">
      <w:headerReference w:type="default" r:id="rId23"/>
      <w:footerReference w:type="default" r:id="rId24"/>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B0055" w14:textId="77777777" w:rsidR="00E425EA" w:rsidRDefault="00E425EA" w:rsidP="00A66206">
      <w:pPr>
        <w:spacing w:after="0" w:line="240" w:lineRule="auto"/>
      </w:pPr>
      <w:r>
        <w:separator/>
      </w:r>
    </w:p>
  </w:endnote>
  <w:endnote w:type="continuationSeparator" w:id="0">
    <w:p w14:paraId="2DFFA980" w14:textId="77777777" w:rsidR="00E425EA" w:rsidRDefault="00E425EA" w:rsidP="00A6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830227"/>
      <w:docPartObj>
        <w:docPartGallery w:val="Page Numbers (Bottom of Page)"/>
        <w:docPartUnique/>
      </w:docPartObj>
    </w:sdtPr>
    <w:sdtEndPr/>
    <w:sdtContent>
      <w:sdt>
        <w:sdtPr>
          <w:id w:val="-1981598217"/>
          <w:docPartObj>
            <w:docPartGallery w:val="Page Numbers (Top of Page)"/>
            <w:docPartUnique/>
          </w:docPartObj>
        </w:sdtPr>
        <w:sdtEndPr/>
        <w:sdtContent>
          <w:p w14:paraId="20633BF7" w14:textId="31908F87" w:rsidR="00FC247A" w:rsidRDefault="00FC247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5442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5442C">
              <w:rPr>
                <w:b/>
                <w:bCs/>
                <w:noProof/>
              </w:rPr>
              <w:t>5</w:t>
            </w:r>
            <w:r>
              <w:rPr>
                <w:b/>
                <w:bCs/>
                <w:sz w:val="24"/>
                <w:szCs w:val="24"/>
              </w:rPr>
              <w:fldChar w:fldCharType="end"/>
            </w:r>
          </w:p>
        </w:sdtContent>
      </w:sdt>
    </w:sdtContent>
  </w:sdt>
  <w:p w14:paraId="1A003CC3" w14:textId="77777777" w:rsidR="00FC247A" w:rsidRDefault="00FC2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10DD2" w14:textId="77777777" w:rsidR="00E425EA" w:rsidRDefault="00E425EA" w:rsidP="00A66206">
      <w:pPr>
        <w:spacing w:after="0" w:line="240" w:lineRule="auto"/>
      </w:pPr>
      <w:r>
        <w:separator/>
      </w:r>
    </w:p>
  </w:footnote>
  <w:footnote w:type="continuationSeparator" w:id="0">
    <w:p w14:paraId="55953DF2" w14:textId="77777777" w:rsidR="00E425EA" w:rsidRDefault="00E425EA" w:rsidP="00A66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3E098" w14:textId="77777777" w:rsidR="00FC247A" w:rsidRDefault="00FC247A" w:rsidP="008F0C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19B4"/>
    <w:multiLevelType w:val="hybridMultilevel"/>
    <w:tmpl w:val="AD6C7E8A"/>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1B170861"/>
    <w:multiLevelType w:val="hybridMultilevel"/>
    <w:tmpl w:val="4F7249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F30232"/>
    <w:multiLevelType w:val="hybridMultilevel"/>
    <w:tmpl w:val="CB8A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3E45C6"/>
    <w:multiLevelType w:val="hybridMultilevel"/>
    <w:tmpl w:val="F09087F6"/>
    <w:lvl w:ilvl="0" w:tplc="08090011">
      <w:start w:val="1"/>
      <w:numFmt w:val="decimal"/>
      <w:lvlText w:val="%1)"/>
      <w:lvlJc w:val="left"/>
      <w:pPr>
        <w:ind w:left="771" w:hanging="360"/>
      </w:p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4" w15:restartNumberingAfterBreak="0">
    <w:nsid w:val="5C626B08"/>
    <w:multiLevelType w:val="hybridMultilevel"/>
    <w:tmpl w:val="B7A24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A00F62"/>
    <w:multiLevelType w:val="hybridMultilevel"/>
    <w:tmpl w:val="F412DF56"/>
    <w:lvl w:ilvl="0" w:tplc="05C84A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C2E63CA"/>
    <w:multiLevelType w:val="hybridMultilevel"/>
    <w:tmpl w:val="06F0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343199"/>
    <w:multiLevelType w:val="hybridMultilevel"/>
    <w:tmpl w:val="F4ACED10"/>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AB4C3A"/>
    <w:multiLevelType w:val="hybridMultilevel"/>
    <w:tmpl w:val="151C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F026A7"/>
    <w:multiLevelType w:val="hybridMultilevel"/>
    <w:tmpl w:val="27E4A0B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34416381">
    <w:abstractNumId w:val="3"/>
  </w:num>
  <w:num w:numId="2" w16cid:durableId="998579343">
    <w:abstractNumId w:val="1"/>
  </w:num>
  <w:num w:numId="3" w16cid:durableId="2112847205">
    <w:abstractNumId w:val="2"/>
  </w:num>
  <w:num w:numId="4" w16cid:durableId="1993751505">
    <w:abstractNumId w:val="4"/>
  </w:num>
  <w:num w:numId="5" w16cid:durableId="2044865359">
    <w:abstractNumId w:val="8"/>
  </w:num>
  <w:num w:numId="6" w16cid:durableId="407578666">
    <w:abstractNumId w:val="6"/>
  </w:num>
  <w:num w:numId="7" w16cid:durableId="1667632721">
    <w:abstractNumId w:val="7"/>
  </w:num>
  <w:num w:numId="8" w16cid:durableId="1038776096">
    <w:abstractNumId w:val="9"/>
  </w:num>
  <w:num w:numId="9" w16cid:durableId="1351252883">
    <w:abstractNumId w:val="5"/>
  </w:num>
  <w:num w:numId="10" w16cid:durableId="35685457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206"/>
    <w:rsid w:val="000026DF"/>
    <w:rsid w:val="0001023D"/>
    <w:rsid w:val="0001134D"/>
    <w:rsid w:val="000133C8"/>
    <w:rsid w:val="0002121F"/>
    <w:rsid w:val="00022734"/>
    <w:rsid w:val="00037FAD"/>
    <w:rsid w:val="0004159C"/>
    <w:rsid w:val="00075128"/>
    <w:rsid w:val="00082D14"/>
    <w:rsid w:val="00083ADD"/>
    <w:rsid w:val="0008572D"/>
    <w:rsid w:val="000864C0"/>
    <w:rsid w:val="000904ED"/>
    <w:rsid w:val="00097C56"/>
    <w:rsid w:val="000A00DF"/>
    <w:rsid w:val="000A0CD2"/>
    <w:rsid w:val="000A1370"/>
    <w:rsid w:val="000A5E36"/>
    <w:rsid w:val="000A6453"/>
    <w:rsid w:val="000B2968"/>
    <w:rsid w:val="000B4750"/>
    <w:rsid w:val="000C0318"/>
    <w:rsid w:val="000C7008"/>
    <w:rsid w:val="000E1D27"/>
    <w:rsid w:val="001028FD"/>
    <w:rsid w:val="00107066"/>
    <w:rsid w:val="00115804"/>
    <w:rsid w:val="00132E6D"/>
    <w:rsid w:val="00133A07"/>
    <w:rsid w:val="00135BE4"/>
    <w:rsid w:val="001440AF"/>
    <w:rsid w:val="00145743"/>
    <w:rsid w:val="00155D30"/>
    <w:rsid w:val="00167E5D"/>
    <w:rsid w:val="0017296B"/>
    <w:rsid w:val="001757B3"/>
    <w:rsid w:val="00181B3E"/>
    <w:rsid w:val="001842F8"/>
    <w:rsid w:val="00184C78"/>
    <w:rsid w:val="001900E6"/>
    <w:rsid w:val="00190B32"/>
    <w:rsid w:val="00193D64"/>
    <w:rsid w:val="001A7200"/>
    <w:rsid w:val="001A78C1"/>
    <w:rsid w:val="001B5D92"/>
    <w:rsid w:val="001B7DAA"/>
    <w:rsid w:val="001C024F"/>
    <w:rsid w:val="001C0C55"/>
    <w:rsid w:val="001C675A"/>
    <w:rsid w:val="001D21D3"/>
    <w:rsid w:val="001D54BB"/>
    <w:rsid w:val="001F07C8"/>
    <w:rsid w:val="001F1121"/>
    <w:rsid w:val="001F4780"/>
    <w:rsid w:val="001F5FE4"/>
    <w:rsid w:val="00204227"/>
    <w:rsid w:val="00210F53"/>
    <w:rsid w:val="00217872"/>
    <w:rsid w:val="00221232"/>
    <w:rsid w:val="002215A6"/>
    <w:rsid w:val="00222D2C"/>
    <w:rsid w:val="002357B4"/>
    <w:rsid w:val="00240AF8"/>
    <w:rsid w:val="00243175"/>
    <w:rsid w:val="0025159E"/>
    <w:rsid w:val="00254A1E"/>
    <w:rsid w:val="002610E8"/>
    <w:rsid w:val="00261F1B"/>
    <w:rsid w:val="0026578E"/>
    <w:rsid w:val="00265B1C"/>
    <w:rsid w:val="00277579"/>
    <w:rsid w:val="00293574"/>
    <w:rsid w:val="00293690"/>
    <w:rsid w:val="002958C1"/>
    <w:rsid w:val="0029658D"/>
    <w:rsid w:val="002A5C1B"/>
    <w:rsid w:val="002B1601"/>
    <w:rsid w:val="002B1C20"/>
    <w:rsid w:val="002B2E4C"/>
    <w:rsid w:val="002C41C1"/>
    <w:rsid w:val="002D787D"/>
    <w:rsid w:val="002E011E"/>
    <w:rsid w:val="002E4AEB"/>
    <w:rsid w:val="002F4B89"/>
    <w:rsid w:val="002F72BA"/>
    <w:rsid w:val="00304A9A"/>
    <w:rsid w:val="003061DA"/>
    <w:rsid w:val="00307970"/>
    <w:rsid w:val="00312098"/>
    <w:rsid w:val="00312653"/>
    <w:rsid w:val="003140B8"/>
    <w:rsid w:val="00314758"/>
    <w:rsid w:val="0031486C"/>
    <w:rsid w:val="00314B11"/>
    <w:rsid w:val="00335C50"/>
    <w:rsid w:val="00337487"/>
    <w:rsid w:val="003537C1"/>
    <w:rsid w:val="00362C9A"/>
    <w:rsid w:val="003640A0"/>
    <w:rsid w:val="00365B1B"/>
    <w:rsid w:val="00366487"/>
    <w:rsid w:val="003737B8"/>
    <w:rsid w:val="003766EF"/>
    <w:rsid w:val="00377150"/>
    <w:rsid w:val="00386C99"/>
    <w:rsid w:val="003904FD"/>
    <w:rsid w:val="00390C74"/>
    <w:rsid w:val="003A70B4"/>
    <w:rsid w:val="003B0074"/>
    <w:rsid w:val="003D1FD9"/>
    <w:rsid w:val="003D549B"/>
    <w:rsid w:val="003E0C90"/>
    <w:rsid w:val="003E5F4C"/>
    <w:rsid w:val="003F38B4"/>
    <w:rsid w:val="003F55B8"/>
    <w:rsid w:val="003F7099"/>
    <w:rsid w:val="0040345A"/>
    <w:rsid w:val="00410E96"/>
    <w:rsid w:val="0041568B"/>
    <w:rsid w:val="00422676"/>
    <w:rsid w:val="00440A25"/>
    <w:rsid w:val="00446F01"/>
    <w:rsid w:val="00457ADE"/>
    <w:rsid w:val="00461302"/>
    <w:rsid w:val="004659D7"/>
    <w:rsid w:val="004733C7"/>
    <w:rsid w:val="00483555"/>
    <w:rsid w:val="004902AD"/>
    <w:rsid w:val="00495A18"/>
    <w:rsid w:val="004A2004"/>
    <w:rsid w:val="004A3072"/>
    <w:rsid w:val="004B04C8"/>
    <w:rsid w:val="004B1A13"/>
    <w:rsid w:val="004B44D1"/>
    <w:rsid w:val="004C297B"/>
    <w:rsid w:val="004E2EF4"/>
    <w:rsid w:val="004E3A4A"/>
    <w:rsid w:val="004F56B5"/>
    <w:rsid w:val="00505510"/>
    <w:rsid w:val="00511258"/>
    <w:rsid w:val="00511560"/>
    <w:rsid w:val="00516B29"/>
    <w:rsid w:val="00523CA1"/>
    <w:rsid w:val="00524550"/>
    <w:rsid w:val="005412B6"/>
    <w:rsid w:val="0054318C"/>
    <w:rsid w:val="005467E0"/>
    <w:rsid w:val="005531EC"/>
    <w:rsid w:val="0055442C"/>
    <w:rsid w:val="00561815"/>
    <w:rsid w:val="005636B0"/>
    <w:rsid w:val="005701FC"/>
    <w:rsid w:val="00571E77"/>
    <w:rsid w:val="005846F4"/>
    <w:rsid w:val="00594347"/>
    <w:rsid w:val="00597F28"/>
    <w:rsid w:val="005A1981"/>
    <w:rsid w:val="005A6B4A"/>
    <w:rsid w:val="005B328E"/>
    <w:rsid w:val="005C7D3E"/>
    <w:rsid w:val="005D2C64"/>
    <w:rsid w:val="005E616D"/>
    <w:rsid w:val="005F492D"/>
    <w:rsid w:val="005F7AB0"/>
    <w:rsid w:val="005F7C5B"/>
    <w:rsid w:val="00600CDF"/>
    <w:rsid w:val="00606D99"/>
    <w:rsid w:val="00613F50"/>
    <w:rsid w:val="00626FF0"/>
    <w:rsid w:val="00641B4B"/>
    <w:rsid w:val="0064349D"/>
    <w:rsid w:val="0064759E"/>
    <w:rsid w:val="006476FB"/>
    <w:rsid w:val="00666E04"/>
    <w:rsid w:val="00667D40"/>
    <w:rsid w:val="00673852"/>
    <w:rsid w:val="006753E1"/>
    <w:rsid w:val="00676367"/>
    <w:rsid w:val="0068392E"/>
    <w:rsid w:val="00690E59"/>
    <w:rsid w:val="00691685"/>
    <w:rsid w:val="0069241A"/>
    <w:rsid w:val="006943CC"/>
    <w:rsid w:val="006A1933"/>
    <w:rsid w:val="006A6B1C"/>
    <w:rsid w:val="006B185F"/>
    <w:rsid w:val="006B46E9"/>
    <w:rsid w:val="006B50E9"/>
    <w:rsid w:val="006B78E1"/>
    <w:rsid w:val="006D5D9E"/>
    <w:rsid w:val="006F1CC2"/>
    <w:rsid w:val="006F261F"/>
    <w:rsid w:val="00712D5A"/>
    <w:rsid w:val="00730142"/>
    <w:rsid w:val="00730A62"/>
    <w:rsid w:val="007315A3"/>
    <w:rsid w:val="00735FB8"/>
    <w:rsid w:val="0073632D"/>
    <w:rsid w:val="007372A0"/>
    <w:rsid w:val="0074271A"/>
    <w:rsid w:val="00753E1F"/>
    <w:rsid w:val="00757287"/>
    <w:rsid w:val="00760F76"/>
    <w:rsid w:val="007672D4"/>
    <w:rsid w:val="00786A6F"/>
    <w:rsid w:val="007935D0"/>
    <w:rsid w:val="007944B5"/>
    <w:rsid w:val="00796447"/>
    <w:rsid w:val="007A1CD5"/>
    <w:rsid w:val="007B116B"/>
    <w:rsid w:val="007C2D63"/>
    <w:rsid w:val="007C5ADC"/>
    <w:rsid w:val="007F0CDE"/>
    <w:rsid w:val="007F11E7"/>
    <w:rsid w:val="007F2F84"/>
    <w:rsid w:val="007F4815"/>
    <w:rsid w:val="008078E0"/>
    <w:rsid w:val="008140CF"/>
    <w:rsid w:val="00820A1A"/>
    <w:rsid w:val="00825D9F"/>
    <w:rsid w:val="00833B8C"/>
    <w:rsid w:val="00842B85"/>
    <w:rsid w:val="00844A52"/>
    <w:rsid w:val="00851D86"/>
    <w:rsid w:val="00864545"/>
    <w:rsid w:val="00873AD3"/>
    <w:rsid w:val="00874AF9"/>
    <w:rsid w:val="00883AA2"/>
    <w:rsid w:val="00891A44"/>
    <w:rsid w:val="00895442"/>
    <w:rsid w:val="00897803"/>
    <w:rsid w:val="008A1A7D"/>
    <w:rsid w:val="008B0BF1"/>
    <w:rsid w:val="008B37E0"/>
    <w:rsid w:val="008B547A"/>
    <w:rsid w:val="008B76CC"/>
    <w:rsid w:val="008B7CE8"/>
    <w:rsid w:val="008C2993"/>
    <w:rsid w:val="008C3A09"/>
    <w:rsid w:val="008C5CF1"/>
    <w:rsid w:val="008C6DC8"/>
    <w:rsid w:val="008D4072"/>
    <w:rsid w:val="008D75BA"/>
    <w:rsid w:val="008E0453"/>
    <w:rsid w:val="008E057C"/>
    <w:rsid w:val="008E0A2B"/>
    <w:rsid w:val="008E0FA4"/>
    <w:rsid w:val="008E2B5C"/>
    <w:rsid w:val="008E72FC"/>
    <w:rsid w:val="008F0C18"/>
    <w:rsid w:val="008F336E"/>
    <w:rsid w:val="00910F3F"/>
    <w:rsid w:val="0091149A"/>
    <w:rsid w:val="00922F77"/>
    <w:rsid w:val="009303A0"/>
    <w:rsid w:val="00931DDD"/>
    <w:rsid w:val="00933CF9"/>
    <w:rsid w:val="00934238"/>
    <w:rsid w:val="00945A0B"/>
    <w:rsid w:val="00946797"/>
    <w:rsid w:val="00950B53"/>
    <w:rsid w:val="00960E46"/>
    <w:rsid w:val="009639D2"/>
    <w:rsid w:val="00974A79"/>
    <w:rsid w:val="00975881"/>
    <w:rsid w:val="0097680F"/>
    <w:rsid w:val="0098464C"/>
    <w:rsid w:val="009865AC"/>
    <w:rsid w:val="009870F7"/>
    <w:rsid w:val="009919FB"/>
    <w:rsid w:val="00995598"/>
    <w:rsid w:val="009A559D"/>
    <w:rsid w:val="009B04FB"/>
    <w:rsid w:val="009B0D74"/>
    <w:rsid w:val="009B3170"/>
    <w:rsid w:val="009B5324"/>
    <w:rsid w:val="009B6746"/>
    <w:rsid w:val="009B7DFF"/>
    <w:rsid w:val="009C08CE"/>
    <w:rsid w:val="009E7031"/>
    <w:rsid w:val="009F2DFE"/>
    <w:rsid w:val="009F79BC"/>
    <w:rsid w:val="00A0565C"/>
    <w:rsid w:val="00A11291"/>
    <w:rsid w:val="00A168E9"/>
    <w:rsid w:val="00A16D4D"/>
    <w:rsid w:val="00A25941"/>
    <w:rsid w:val="00A31E49"/>
    <w:rsid w:val="00A354E1"/>
    <w:rsid w:val="00A413DA"/>
    <w:rsid w:val="00A433A0"/>
    <w:rsid w:val="00A440FD"/>
    <w:rsid w:val="00A45190"/>
    <w:rsid w:val="00A454B6"/>
    <w:rsid w:val="00A479B4"/>
    <w:rsid w:val="00A54EF6"/>
    <w:rsid w:val="00A60D82"/>
    <w:rsid w:val="00A646FF"/>
    <w:rsid w:val="00A65168"/>
    <w:rsid w:val="00A66206"/>
    <w:rsid w:val="00A66DEF"/>
    <w:rsid w:val="00A71B16"/>
    <w:rsid w:val="00A726D6"/>
    <w:rsid w:val="00A75655"/>
    <w:rsid w:val="00A8039D"/>
    <w:rsid w:val="00A96CFF"/>
    <w:rsid w:val="00AA08CE"/>
    <w:rsid w:val="00AA3715"/>
    <w:rsid w:val="00AB27AF"/>
    <w:rsid w:val="00AB5A13"/>
    <w:rsid w:val="00AC2071"/>
    <w:rsid w:val="00AD15E1"/>
    <w:rsid w:val="00AD39BF"/>
    <w:rsid w:val="00AE07EA"/>
    <w:rsid w:val="00AE2BD7"/>
    <w:rsid w:val="00AF06CE"/>
    <w:rsid w:val="00B00254"/>
    <w:rsid w:val="00B03F49"/>
    <w:rsid w:val="00B07F09"/>
    <w:rsid w:val="00B1602D"/>
    <w:rsid w:val="00B222CD"/>
    <w:rsid w:val="00B23B04"/>
    <w:rsid w:val="00B301F7"/>
    <w:rsid w:val="00B30B83"/>
    <w:rsid w:val="00B321A6"/>
    <w:rsid w:val="00B37B74"/>
    <w:rsid w:val="00B42CB2"/>
    <w:rsid w:val="00B54B3A"/>
    <w:rsid w:val="00B628DB"/>
    <w:rsid w:val="00B6468A"/>
    <w:rsid w:val="00B66F1B"/>
    <w:rsid w:val="00B67302"/>
    <w:rsid w:val="00B76FB8"/>
    <w:rsid w:val="00B933B7"/>
    <w:rsid w:val="00B954F5"/>
    <w:rsid w:val="00BC4DE0"/>
    <w:rsid w:val="00BD0A18"/>
    <w:rsid w:val="00BD4952"/>
    <w:rsid w:val="00BF1F89"/>
    <w:rsid w:val="00BF5523"/>
    <w:rsid w:val="00BF58C4"/>
    <w:rsid w:val="00BF6289"/>
    <w:rsid w:val="00C07BB2"/>
    <w:rsid w:val="00C16C51"/>
    <w:rsid w:val="00C2093A"/>
    <w:rsid w:val="00C3141F"/>
    <w:rsid w:val="00C3689F"/>
    <w:rsid w:val="00C44F8E"/>
    <w:rsid w:val="00C47BE8"/>
    <w:rsid w:val="00C50396"/>
    <w:rsid w:val="00C5077E"/>
    <w:rsid w:val="00C5176A"/>
    <w:rsid w:val="00C530B6"/>
    <w:rsid w:val="00C571A6"/>
    <w:rsid w:val="00C648E4"/>
    <w:rsid w:val="00C67F4A"/>
    <w:rsid w:val="00C729DE"/>
    <w:rsid w:val="00C72CEB"/>
    <w:rsid w:val="00C76881"/>
    <w:rsid w:val="00C84F3F"/>
    <w:rsid w:val="00C967F0"/>
    <w:rsid w:val="00CA1573"/>
    <w:rsid w:val="00CB25D9"/>
    <w:rsid w:val="00CC26BF"/>
    <w:rsid w:val="00CD0D47"/>
    <w:rsid w:val="00CD35D1"/>
    <w:rsid w:val="00CD7B88"/>
    <w:rsid w:val="00CF07FB"/>
    <w:rsid w:val="00CF26C0"/>
    <w:rsid w:val="00D008EA"/>
    <w:rsid w:val="00D020F9"/>
    <w:rsid w:val="00D02249"/>
    <w:rsid w:val="00D078C5"/>
    <w:rsid w:val="00D1731D"/>
    <w:rsid w:val="00D22FE6"/>
    <w:rsid w:val="00D24CC8"/>
    <w:rsid w:val="00D3027F"/>
    <w:rsid w:val="00D34E16"/>
    <w:rsid w:val="00D43CED"/>
    <w:rsid w:val="00D43EF0"/>
    <w:rsid w:val="00D44DB2"/>
    <w:rsid w:val="00D60D20"/>
    <w:rsid w:val="00D6305E"/>
    <w:rsid w:val="00D702A0"/>
    <w:rsid w:val="00D810AB"/>
    <w:rsid w:val="00D86BCD"/>
    <w:rsid w:val="00DB2C6D"/>
    <w:rsid w:val="00DE5696"/>
    <w:rsid w:val="00DF561D"/>
    <w:rsid w:val="00E02563"/>
    <w:rsid w:val="00E05BD8"/>
    <w:rsid w:val="00E30C9A"/>
    <w:rsid w:val="00E33351"/>
    <w:rsid w:val="00E425EA"/>
    <w:rsid w:val="00E517A5"/>
    <w:rsid w:val="00E52CBF"/>
    <w:rsid w:val="00E5369F"/>
    <w:rsid w:val="00E65F94"/>
    <w:rsid w:val="00E76D66"/>
    <w:rsid w:val="00E801C5"/>
    <w:rsid w:val="00E80EED"/>
    <w:rsid w:val="00E81F59"/>
    <w:rsid w:val="00E84A18"/>
    <w:rsid w:val="00E84DE1"/>
    <w:rsid w:val="00EB5319"/>
    <w:rsid w:val="00EB556E"/>
    <w:rsid w:val="00EB5658"/>
    <w:rsid w:val="00EC2AEA"/>
    <w:rsid w:val="00EC5053"/>
    <w:rsid w:val="00ED292F"/>
    <w:rsid w:val="00ED4465"/>
    <w:rsid w:val="00ED7339"/>
    <w:rsid w:val="00EE2623"/>
    <w:rsid w:val="00EF2919"/>
    <w:rsid w:val="00EF3F53"/>
    <w:rsid w:val="00EF544D"/>
    <w:rsid w:val="00EF7CA8"/>
    <w:rsid w:val="00F05BAC"/>
    <w:rsid w:val="00F30222"/>
    <w:rsid w:val="00F364E3"/>
    <w:rsid w:val="00F454F9"/>
    <w:rsid w:val="00F675EF"/>
    <w:rsid w:val="00F72185"/>
    <w:rsid w:val="00F72BEF"/>
    <w:rsid w:val="00F74BAF"/>
    <w:rsid w:val="00F752C9"/>
    <w:rsid w:val="00F76BA4"/>
    <w:rsid w:val="00F77B0F"/>
    <w:rsid w:val="00F81A9B"/>
    <w:rsid w:val="00F828E6"/>
    <w:rsid w:val="00F8709D"/>
    <w:rsid w:val="00F91BB6"/>
    <w:rsid w:val="00F9379C"/>
    <w:rsid w:val="00F940ED"/>
    <w:rsid w:val="00F95A3F"/>
    <w:rsid w:val="00F9605F"/>
    <w:rsid w:val="00F971A5"/>
    <w:rsid w:val="00FA381F"/>
    <w:rsid w:val="00FA6B4A"/>
    <w:rsid w:val="00FB5941"/>
    <w:rsid w:val="00FC0332"/>
    <w:rsid w:val="00FC0900"/>
    <w:rsid w:val="00FC247A"/>
    <w:rsid w:val="00FD0C9E"/>
    <w:rsid w:val="00FE19A4"/>
    <w:rsid w:val="00FE7ED6"/>
    <w:rsid w:val="00FF76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D0C1EA"/>
  <w15:docId w15:val="{0929379C-6B49-4854-B2E6-9282DBE8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206"/>
    <w:pPr>
      <w:spacing w:after="200" w:line="276" w:lineRule="auto"/>
    </w:pPr>
  </w:style>
  <w:style w:type="paragraph" w:styleId="Heading1">
    <w:name w:val="heading 1"/>
    <w:basedOn w:val="Normal"/>
    <w:next w:val="Normal"/>
    <w:link w:val="Heading1Char"/>
    <w:uiPriority w:val="9"/>
    <w:qFormat/>
    <w:rsid w:val="008C299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A726D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190B32"/>
    <w:pPr>
      <w:keepNext/>
      <w:keepLines/>
      <w:spacing w:before="200" w:after="0"/>
      <w:outlineLvl w:val="2"/>
    </w:pPr>
    <w:rPr>
      <w:rFonts w:asciiTheme="majorHAnsi" w:eastAsiaTheme="majorEastAsia" w:hAnsiTheme="majorHAnsi" w:cstheme="majorBidi"/>
      <w:b/>
      <w:bCs/>
      <w:color w:val="5B9BD5" w:themeColor="accent1"/>
    </w:rPr>
  </w:style>
  <w:style w:type="paragraph" w:styleId="Heading7">
    <w:name w:val="heading 7"/>
    <w:basedOn w:val="Normal"/>
    <w:next w:val="Normal"/>
    <w:link w:val="Heading7Char"/>
    <w:qFormat/>
    <w:rsid w:val="001A78C1"/>
    <w:pPr>
      <w:spacing w:before="240" w:after="60" w:line="240" w:lineRule="auto"/>
      <w:outlineLvl w:val="6"/>
    </w:pPr>
    <w:rPr>
      <w:rFonts w:ascii="Times New Roman" w:eastAsia="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206"/>
  </w:style>
  <w:style w:type="paragraph" w:styleId="Footer">
    <w:name w:val="footer"/>
    <w:basedOn w:val="Normal"/>
    <w:link w:val="FooterChar"/>
    <w:uiPriority w:val="99"/>
    <w:unhideWhenUsed/>
    <w:rsid w:val="00A66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206"/>
  </w:style>
  <w:style w:type="character" w:customStyle="1" w:styleId="MSGENFONTSTYLENAMETEMPLATEROLELEVELNUMBERMSGENFONTSTYLENAMEBYROLEHEADING42">
    <w:name w:val="MSG_EN_FONT_STYLE_NAME_TEMPLATE_ROLE_LEVEL_NUMBER MSG_EN_FONT_STYLE_NAME_BY_ROLE_HEADING 4 2"/>
    <w:basedOn w:val="DefaultParagraphFont"/>
    <w:rsid w:val="00A66206"/>
    <w:rPr>
      <w:rFonts w:ascii="Arial" w:eastAsia="Arial" w:hAnsi="Arial" w:cs="Arial"/>
      <w:b/>
      <w:bCs/>
      <w:i w:val="0"/>
      <w:iCs w:val="0"/>
      <w:smallCaps w:val="0"/>
      <w:strike w:val="0"/>
      <w:color w:val="0084BF"/>
      <w:spacing w:val="0"/>
      <w:w w:val="100"/>
      <w:position w:val="0"/>
      <w:sz w:val="22"/>
      <w:szCs w:val="22"/>
      <w:u w:val="none"/>
      <w:lang w:val="en-GB" w:eastAsia="en-GB" w:bidi="en-GB"/>
    </w:rPr>
  </w:style>
  <w:style w:type="character" w:customStyle="1" w:styleId="MSGENFONTSTYLENAMETEMPLATEROLENUMBERMSGENFONTSTYLENAMEBYROLETEXT3">
    <w:name w:val="MSG_EN_FONT_STYLE_NAME_TEMPLATE_ROLE_NUMBER MSG_EN_FONT_STYLE_NAME_BY_ROLE_TEXT 3"/>
    <w:basedOn w:val="DefaultParagraphFont"/>
    <w:rsid w:val="00A66206"/>
    <w:rPr>
      <w:rFonts w:ascii="Arial" w:eastAsia="Arial" w:hAnsi="Arial" w:cs="Arial"/>
      <w:b w:val="0"/>
      <w:bCs w:val="0"/>
      <w:i w:val="0"/>
      <w:iCs w:val="0"/>
      <w:smallCaps w:val="0"/>
      <w:strike w:val="0"/>
      <w:color w:val="0000FF"/>
      <w:spacing w:val="0"/>
      <w:w w:val="100"/>
      <w:position w:val="0"/>
      <w:sz w:val="18"/>
      <w:szCs w:val="18"/>
      <w:u w:val="single"/>
      <w:lang w:val="en-GB" w:eastAsia="en-GB" w:bidi="en-GB"/>
    </w:rPr>
  </w:style>
  <w:style w:type="character" w:styleId="Hyperlink">
    <w:name w:val="Hyperlink"/>
    <w:basedOn w:val="DefaultParagraphFont"/>
    <w:uiPriority w:val="99"/>
    <w:unhideWhenUsed/>
    <w:rsid w:val="000864C0"/>
    <w:rPr>
      <w:color w:val="0563C1" w:themeColor="hyperlink"/>
      <w:u w:val="single"/>
    </w:rPr>
  </w:style>
  <w:style w:type="character" w:customStyle="1" w:styleId="Heading2Char">
    <w:name w:val="Heading 2 Char"/>
    <w:basedOn w:val="DefaultParagraphFont"/>
    <w:link w:val="Heading2"/>
    <w:uiPriority w:val="9"/>
    <w:rsid w:val="00A726D6"/>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A726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C024F"/>
    <w:rPr>
      <w:sz w:val="16"/>
      <w:szCs w:val="16"/>
    </w:rPr>
  </w:style>
  <w:style w:type="paragraph" w:styleId="CommentText">
    <w:name w:val="annotation text"/>
    <w:basedOn w:val="Normal"/>
    <w:link w:val="CommentTextChar"/>
    <w:uiPriority w:val="99"/>
    <w:unhideWhenUsed/>
    <w:rsid w:val="001C024F"/>
    <w:pPr>
      <w:spacing w:line="240" w:lineRule="auto"/>
    </w:pPr>
    <w:rPr>
      <w:sz w:val="20"/>
      <w:szCs w:val="20"/>
    </w:rPr>
  </w:style>
  <w:style w:type="character" w:customStyle="1" w:styleId="CommentTextChar">
    <w:name w:val="Comment Text Char"/>
    <w:basedOn w:val="DefaultParagraphFont"/>
    <w:link w:val="CommentText"/>
    <w:uiPriority w:val="99"/>
    <w:rsid w:val="001C024F"/>
    <w:rPr>
      <w:sz w:val="20"/>
      <w:szCs w:val="20"/>
    </w:rPr>
  </w:style>
  <w:style w:type="paragraph" w:styleId="CommentSubject">
    <w:name w:val="annotation subject"/>
    <w:basedOn w:val="CommentText"/>
    <w:next w:val="CommentText"/>
    <w:link w:val="CommentSubjectChar"/>
    <w:uiPriority w:val="99"/>
    <w:semiHidden/>
    <w:unhideWhenUsed/>
    <w:rsid w:val="001C024F"/>
    <w:rPr>
      <w:b/>
      <w:bCs/>
    </w:rPr>
  </w:style>
  <w:style w:type="character" w:customStyle="1" w:styleId="CommentSubjectChar">
    <w:name w:val="Comment Subject Char"/>
    <w:basedOn w:val="CommentTextChar"/>
    <w:link w:val="CommentSubject"/>
    <w:uiPriority w:val="99"/>
    <w:semiHidden/>
    <w:rsid w:val="001C024F"/>
    <w:rPr>
      <w:b/>
      <w:bCs/>
      <w:sz w:val="20"/>
      <w:szCs w:val="20"/>
    </w:rPr>
  </w:style>
  <w:style w:type="paragraph" w:styleId="BalloonText">
    <w:name w:val="Balloon Text"/>
    <w:basedOn w:val="Normal"/>
    <w:link w:val="BalloonTextChar"/>
    <w:uiPriority w:val="99"/>
    <w:semiHidden/>
    <w:unhideWhenUsed/>
    <w:rsid w:val="001C0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24F"/>
    <w:rPr>
      <w:rFonts w:ascii="Tahoma" w:hAnsi="Tahoma" w:cs="Tahoma"/>
      <w:sz w:val="16"/>
      <w:szCs w:val="16"/>
    </w:rPr>
  </w:style>
  <w:style w:type="paragraph" w:styleId="ListParagraph">
    <w:name w:val="List Paragraph"/>
    <w:basedOn w:val="Normal"/>
    <w:uiPriority w:val="34"/>
    <w:qFormat/>
    <w:rsid w:val="001D54BB"/>
    <w:pPr>
      <w:spacing w:after="220" w:line="240" w:lineRule="auto"/>
      <w:ind w:left="720"/>
      <w:contextualSpacing/>
      <w:jc w:val="both"/>
    </w:pPr>
    <w:rPr>
      <w:rFonts w:ascii="Calibri" w:hAnsi="Calibri" w:cs="Arial"/>
    </w:rPr>
  </w:style>
  <w:style w:type="character" w:customStyle="1" w:styleId="Heading3Char">
    <w:name w:val="Heading 3 Char"/>
    <w:basedOn w:val="DefaultParagraphFont"/>
    <w:link w:val="Heading3"/>
    <w:uiPriority w:val="9"/>
    <w:rsid w:val="00190B32"/>
    <w:rPr>
      <w:rFonts w:asciiTheme="majorHAnsi" w:eastAsiaTheme="majorEastAsia" w:hAnsiTheme="majorHAnsi" w:cstheme="majorBidi"/>
      <w:b/>
      <w:bCs/>
      <w:color w:val="5B9BD5" w:themeColor="accent1"/>
    </w:rPr>
  </w:style>
  <w:style w:type="paragraph" w:styleId="BodyText">
    <w:name w:val="Body Text"/>
    <w:basedOn w:val="Normal"/>
    <w:link w:val="BodyTextChar"/>
    <w:uiPriority w:val="99"/>
    <w:rsid w:val="00190B32"/>
    <w:pPr>
      <w:spacing w:after="0" w:line="240" w:lineRule="auto"/>
      <w:jc w:val="both"/>
    </w:pPr>
    <w:rPr>
      <w:rFonts w:ascii="Calibri" w:eastAsia="Times New Roman" w:hAnsi="Calibri" w:cs="Times New Roman"/>
      <w:szCs w:val="19"/>
    </w:rPr>
  </w:style>
  <w:style w:type="character" w:customStyle="1" w:styleId="BodyTextChar">
    <w:name w:val="Body Text Char"/>
    <w:basedOn w:val="DefaultParagraphFont"/>
    <w:link w:val="BodyText"/>
    <w:uiPriority w:val="99"/>
    <w:rsid w:val="00190B32"/>
    <w:rPr>
      <w:rFonts w:ascii="Calibri" w:eastAsia="Times New Roman" w:hAnsi="Calibri" w:cs="Times New Roman"/>
      <w:szCs w:val="19"/>
    </w:rPr>
  </w:style>
  <w:style w:type="paragraph" w:customStyle="1" w:styleId="FieldText">
    <w:name w:val="Field Text"/>
    <w:basedOn w:val="Normal"/>
    <w:uiPriority w:val="99"/>
    <w:rsid w:val="00190B32"/>
    <w:pPr>
      <w:spacing w:after="0" w:line="240" w:lineRule="auto"/>
      <w:jc w:val="both"/>
    </w:pPr>
    <w:rPr>
      <w:rFonts w:ascii="Calibri" w:eastAsia="Times New Roman" w:hAnsi="Calibri" w:cs="Times New Roman"/>
      <w:b/>
      <w:szCs w:val="19"/>
    </w:rPr>
  </w:style>
  <w:style w:type="character" w:styleId="Emphasis">
    <w:name w:val="Emphasis"/>
    <w:basedOn w:val="DefaultParagraphFont"/>
    <w:uiPriority w:val="20"/>
    <w:qFormat/>
    <w:rsid w:val="00842B85"/>
    <w:rPr>
      <w:i/>
      <w:iCs/>
    </w:rPr>
  </w:style>
  <w:style w:type="character" w:styleId="Strong">
    <w:name w:val="Strong"/>
    <w:basedOn w:val="DefaultParagraphFont"/>
    <w:uiPriority w:val="22"/>
    <w:qFormat/>
    <w:rsid w:val="00842B85"/>
    <w:rPr>
      <w:b/>
      <w:bCs/>
    </w:rPr>
  </w:style>
  <w:style w:type="character" w:styleId="FollowedHyperlink">
    <w:name w:val="FollowedHyperlink"/>
    <w:basedOn w:val="DefaultParagraphFont"/>
    <w:uiPriority w:val="99"/>
    <w:semiHidden/>
    <w:unhideWhenUsed/>
    <w:rsid w:val="0026578E"/>
    <w:rPr>
      <w:color w:val="954F72" w:themeColor="followedHyperlink"/>
      <w:u w:val="single"/>
    </w:rPr>
  </w:style>
  <w:style w:type="paragraph" w:styleId="BodyText3">
    <w:name w:val="Body Text 3"/>
    <w:basedOn w:val="Normal"/>
    <w:link w:val="BodyText3Char"/>
    <w:uiPriority w:val="99"/>
    <w:semiHidden/>
    <w:unhideWhenUsed/>
    <w:rsid w:val="00337487"/>
    <w:pPr>
      <w:spacing w:after="120"/>
    </w:pPr>
    <w:rPr>
      <w:sz w:val="16"/>
      <w:szCs w:val="16"/>
    </w:rPr>
  </w:style>
  <w:style w:type="character" w:customStyle="1" w:styleId="BodyText3Char">
    <w:name w:val="Body Text 3 Char"/>
    <w:basedOn w:val="DefaultParagraphFont"/>
    <w:link w:val="BodyText3"/>
    <w:uiPriority w:val="99"/>
    <w:semiHidden/>
    <w:rsid w:val="00337487"/>
    <w:rPr>
      <w:sz w:val="16"/>
      <w:szCs w:val="16"/>
    </w:rPr>
  </w:style>
  <w:style w:type="paragraph" w:styleId="Bibliography">
    <w:name w:val="Bibliography"/>
    <w:basedOn w:val="Normal"/>
    <w:next w:val="Normal"/>
    <w:uiPriority w:val="37"/>
    <w:unhideWhenUsed/>
    <w:rsid w:val="0098464C"/>
  </w:style>
  <w:style w:type="character" w:customStyle="1" w:styleId="jrnl">
    <w:name w:val="jrnl"/>
    <w:basedOn w:val="DefaultParagraphFont"/>
    <w:rsid w:val="001A78C1"/>
  </w:style>
  <w:style w:type="character" w:customStyle="1" w:styleId="Heading7Char">
    <w:name w:val="Heading 7 Char"/>
    <w:basedOn w:val="DefaultParagraphFont"/>
    <w:link w:val="Heading7"/>
    <w:rsid w:val="001A78C1"/>
    <w:rPr>
      <w:rFonts w:ascii="Times New Roman" w:eastAsia="Times New Roman" w:hAnsi="Times New Roman" w:cs="Times New Roman"/>
      <w:color w:val="000000"/>
      <w:sz w:val="24"/>
      <w:szCs w:val="24"/>
      <w:lang w:eastAsia="en-GB"/>
    </w:rPr>
  </w:style>
  <w:style w:type="character" w:customStyle="1" w:styleId="highwire-citation-author">
    <w:name w:val="highwire-citation-author"/>
    <w:basedOn w:val="DefaultParagraphFont"/>
    <w:rsid w:val="008C2993"/>
  </w:style>
  <w:style w:type="character" w:customStyle="1" w:styleId="nlm-given-names">
    <w:name w:val="nlm-given-names"/>
    <w:basedOn w:val="DefaultParagraphFont"/>
    <w:rsid w:val="008C2993"/>
  </w:style>
  <w:style w:type="character" w:customStyle="1" w:styleId="nlm-surname">
    <w:name w:val="nlm-surname"/>
    <w:basedOn w:val="DefaultParagraphFont"/>
    <w:rsid w:val="008C2993"/>
  </w:style>
  <w:style w:type="character" w:customStyle="1" w:styleId="Heading1Char">
    <w:name w:val="Heading 1 Char"/>
    <w:basedOn w:val="DefaultParagraphFont"/>
    <w:link w:val="Heading1"/>
    <w:uiPriority w:val="9"/>
    <w:rsid w:val="008C2993"/>
    <w:rPr>
      <w:rFonts w:asciiTheme="majorHAnsi" w:eastAsiaTheme="majorEastAsia" w:hAnsiTheme="majorHAnsi" w:cstheme="majorBidi"/>
      <w:b/>
      <w:bCs/>
      <w:color w:val="2E74B5" w:themeColor="accent1" w:themeShade="BF"/>
      <w:sz w:val="28"/>
      <w:szCs w:val="28"/>
    </w:rPr>
  </w:style>
  <w:style w:type="paragraph" w:customStyle="1" w:styleId="UCLtable">
    <w:name w:val="UCL table"/>
    <w:basedOn w:val="Normal"/>
    <w:rsid w:val="00D078C5"/>
    <w:pPr>
      <w:widowControl w:val="0"/>
      <w:overflowPunct w:val="0"/>
      <w:autoSpaceDE w:val="0"/>
      <w:autoSpaceDN w:val="0"/>
      <w:adjustRightInd w:val="0"/>
      <w:spacing w:after="60" w:line="240" w:lineRule="auto"/>
    </w:pPr>
    <w:rPr>
      <w:rFonts w:ascii="Arial" w:eastAsia="Times New Roman" w:hAnsi="Arial" w:cs="Arial"/>
      <w:sz w:val="16"/>
      <w:szCs w:val="16"/>
    </w:rPr>
  </w:style>
  <w:style w:type="paragraph" w:customStyle="1" w:styleId="GradFundHeaders">
    <w:name w:val="GradFundHeaders"/>
    <w:basedOn w:val="Normal"/>
    <w:link w:val="GradFundHeadersChar"/>
    <w:autoRedefine/>
    <w:qFormat/>
    <w:rsid w:val="00EB556E"/>
    <w:pPr>
      <w:keepNext/>
      <w:widowControl w:val="0"/>
      <w:overflowPunct w:val="0"/>
      <w:autoSpaceDE w:val="0"/>
      <w:autoSpaceDN w:val="0"/>
      <w:adjustRightInd w:val="0"/>
      <w:spacing w:after="240"/>
      <w:ind w:firstLine="720"/>
      <w:jc w:val="center"/>
      <w:outlineLvl w:val="5"/>
    </w:pPr>
    <w:rPr>
      <w:rFonts w:eastAsia="Times New Roman" w:cs="Arial"/>
      <w:b/>
      <w:bCs/>
      <w:color w:val="2F5496" w:themeColor="accent5" w:themeShade="BF"/>
      <w:sz w:val="32"/>
      <w:szCs w:val="24"/>
    </w:rPr>
  </w:style>
  <w:style w:type="character" w:customStyle="1" w:styleId="GradFundHeadersChar">
    <w:name w:val="GradFundHeaders Char"/>
    <w:basedOn w:val="DefaultParagraphFont"/>
    <w:link w:val="GradFundHeaders"/>
    <w:rsid w:val="00EB556E"/>
    <w:rPr>
      <w:rFonts w:eastAsia="Times New Roman" w:cs="Arial"/>
      <w:b/>
      <w:bCs/>
      <w:color w:val="2F5496" w:themeColor="accent5" w:themeShade="BF"/>
      <w:sz w:val="32"/>
      <w:szCs w:val="24"/>
    </w:rPr>
  </w:style>
  <w:style w:type="paragraph" w:customStyle="1" w:styleId="UCLnormal">
    <w:name w:val="UCL normal"/>
    <w:basedOn w:val="Normal"/>
    <w:link w:val="UCLnormalChar"/>
    <w:rsid w:val="00D078C5"/>
    <w:pPr>
      <w:widowControl w:val="0"/>
      <w:overflowPunct w:val="0"/>
      <w:autoSpaceDE w:val="0"/>
      <w:autoSpaceDN w:val="0"/>
      <w:adjustRightInd w:val="0"/>
      <w:spacing w:after="80" w:line="240" w:lineRule="auto"/>
    </w:pPr>
    <w:rPr>
      <w:rFonts w:ascii="Arial" w:eastAsia="Times New Roman" w:hAnsi="Arial" w:cs="Arial"/>
      <w:sz w:val="20"/>
      <w:szCs w:val="20"/>
    </w:rPr>
  </w:style>
  <w:style w:type="paragraph" w:customStyle="1" w:styleId="UCLtablespaced">
    <w:name w:val="UCL table spaced"/>
    <w:basedOn w:val="UCLtable"/>
    <w:rsid w:val="00D078C5"/>
    <w:pPr>
      <w:spacing w:before="60"/>
    </w:pPr>
  </w:style>
  <w:style w:type="character" w:customStyle="1" w:styleId="UCLnormalChar">
    <w:name w:val="UCL normal Char"/>
    <w:link w:val="UCLnormal"/>
    <w:rsid w:val="00D078C5"/>
    <w:rPr>
      <w:rFonts w:ascii="Arial" w:eastAsia="Times New Roman" w:hAnsi="Arial" w:cs="Arial"/>
      <w:sz w:val="20"/>
      <w:szCs w:val="20"/>
    </w:rPr>
  </w:style>
  <w:style w:type="table" w:styleId="TableGrid">
    <w:name w:val="Table Grid"/>
    <w:basedOn w:val="TableNormal"/>
    <w:uiPriority w:val="39"/>
    <w:rsid w:val="00B30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3B04"/>
    <w:rPr>
      <w:color w:val="605E5C"/>
      <w:shd w:val="clear" w:color="auto" w:fill="E1DFDD"/>
    </w:rPr>
  </w:style>
  <w:style w:type="character" w:customStyle="1" w:styleId="UnresolvedMention2">
    <w:name w:val="Unresolved Mention2"/>
    <w:basedOn w:val="DefaultParagraphFont"/>
    <w:uiPriority w:val="99"/>
    <w:semiHidden/>
    <w:unhideWhenUsed/>
    <w:rsid w:val="00E76D66"/>
    <w:rPr>
      <w:color w:val="605E5C"/>
      <w:shd w:val="clear" w:color="auto" w:fill="E1DFDD"/>
    </w:rPr>
  </w:style>
  <w:style w:type="character" w:styleId="UnresolvedMention">
    <w:name w:val="Unresolved Mention"/>
    <w:basedOn w:val="DefaultParagraphFont"/>
    <w:uiPriority w:val="99"/>
    <w:semiHidden/>
    <w:unhideWhenUsed/>
    <w:rsid w:val="009B5324"/>
    <w:rPr>
      <w:color w:val="605E5C"/>
      <w:shd w:val="clear" w:color="auto" w:fill="E1DFDD"/>
    </w:rPr>
  </w:style>
  <w:style w:type="paragraph" w:styleId="Revision">
    <w:name w:val="Revision"/>
    <w:hidden/>
    <w:uiPriority w:val="99"/>
    <w:semiHidden/>
    <w:rsid w:val="002775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78167">
      <w:bodyDiv w:val="1"/>
      <w:marLeft w:val="0"/>
      <w:marRight w:val="0"/>
      <w:marTop w:val="0"/>
      <w:marBottom w:val="0"/>
      <w:divBdr>
        <w:top w:val="none" w:sz="0" w:space="0" w:color="auto"/>
        <w:left w:val="none" w:sz="0" w:space="0" w:color="auto"/>
        <w:bottom w:val="none" w:sz="0" w:space="0" w:color="auto"/>
        <w:right w:val="none" w:sz="0" w:space="0" w:color="auto"/>
      </w:divBdr>
      <w:divsChild>
        <w:div w:id="961035201">
          <w:marLeft w:val="0"/>
          <w:marRight w:val="0"/>
          <w:marTop w:val="0"/>
          <w:marBottom w:val="0"/>
          <w:divBdr>
            <w:top w:val="none" w:sz="0" w:space="0" w:color="auto"/>
            <w:left w:val="none" w:sz="0" w:space="0" w:color="auto"/>
            <w:bottom w:val="none" w:sz="0" w:space="0" w:color="auto"/>
            <w:right w:val="none" w:sz="0" w:space="0" w:color="auto"/>
          </w:divBdr>
          <w:divsChild>
            <w:div w:id="413818644">
              <w:marLeft w:val="0"/>
              <w:marRight w:val="0"/>
              <w:marTop w:val="0"/>
              <w:marBottom w:val="0"/>
              <w:divBdr>
                <w:top w:val="none" w:sz="0" w:space="0" w:color="auto"/>
                <w:left w:val="none" w:sz="0" w:space="0" w:color="auto"/>
                <w:bottom w:val="none" w:sz="0" w:space="0" w:color="auto"/>
                <w:right w:val="none" w:sz="0" w:space="0" w:color="auto"/>
              </w:divBdr>
              <w:divsChild>
                <w:div w:id="1772776873">
                  <w:marLeft w:val="0"/>
                  <w:marRight w:val="0"/>
                  <w:marTop w:val="0"/>
                  <w:marBottom w:val="0"/>
                  <w:divBdr>
                    <w:top w:val="none" w:sz="0" w:space="0" w:color="auto"/>
                    <w:left w:val="none" w:sz="0" w:space="0" w:color="auto"/>
                    <w:bottom w:val="none" w:sz="0" w:space="0" w:color="auto"/>
                    <w:right w:val="none" w:sz="0" w:space="0" w:color="auto"/>
                  </w:divBdr>
                  <w:divsChild>
                    <w:div w:id="779229051">
                      <w:marLeft w:val="0"/>
                      <w:marRight w:val="0"/>
                      <w:marTop w:val="0"/>
                      <w:marBottom w:val="330"/>
                      <w:divBdr>
                        <w:top w:val="none" w:sz="0" w:space="0" w:color="auto"/>
                        <w:left w:val="none" w:sz="0" w:space="0" w:color="auto"/>
                        <w:bottom w:val="none" w:sz="0" w:space="0" w:color="auto"/>
                        <w:right w:val="none" w:sz="0" w:space="0" w:color="auto"/>
                      </w:divBdr>
                      <w:divsChild>
                        <w:div w:id="135993023">
                          <w:marLeft w:val="0"/>
                          <w:marRight w:val="0"/>
                          <w:marTop w:val="0"/>
                          <w:marBottom w:val="0"/>
                          <w:divBdr>
                            <w:top w:val="none" w:sz="0" w:space="0" w:color="auto"/>
                            <w:left w:val="none" w:sz="0" w:space="0" w:color="auto"/>
                            <w:bottom w:val="none" w:sz="0" w:space="0" w:color="auto"/>
                            <w:right w:val="none" w:sz="0" w:space="0" w:color="auto"/>
                          </w:divBdr>
                          <w:divsChild>
                            <w:div w:id="189742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52080">
      <w:bodyDiv w:val="1"/>
      <w:marLeft w:val="0"/>
      <w:marRight w:val="0"/>
      <w:marTop w:val="0"/>
      <w:marBottom w:val="0"/>
      <w:divBdr>
        <w:top w:val="none" w:sz="0" w:space="0" w:color="auto"/>
        <w:left w:val="none" w:sz="0" w:space="0" w:color="auto"/>
        <w:bottom w:val="none" w:sz="0" w:space="0" w:color="auto"/>
        <w:right w:val="none" w:sz="0" w:space="0" w:color="auto"/>
      </w:divBdr>
    </w:div>
    <w:div w:id="79527710">
      <w:bodyDiv w:val="1"/>
      <w:marLeft w:val="0"/>
      <w:marRight w:val="0"/>
      <w:marTop w:val="0"/>
      <w:marBottom w:val="0"/>
      <w:divBdr>
        <w:top w:val="none" w:sz="0" w:space="0" w:color="auto"/>
        <w:left w:val="none" w:sz="0" w:space="0" w:color="auto"/>
        <w:bottom w:val="none" w:sz="0" w:space="0" w:color="auto"/>
        <w:right w:val="none" w:sz="0" w:space="0" w:color="auto"/>
      </w:divBdr>
    </w:div>
    <w:div w:id="104662266">
      <w:bodyDiv w:val="1"/>
      <w:marLeft w:val="0"/>
      <w:marRight w:val="0"/>
      <w:marTop w:val="0"/>
      <w:marBottom w:val="0"/>
      <w:divBdr>
        <w:top w:val="none" w:sz="0" w:space="0" w:color="auto"/>
        <w:left w:val="none" w:sz="0" w:space="0" w:color="auto"/>
        <w:bottom w:val="none" w:sz="0" w:space="0" w:color="auto"/>
        <w:right w:val="none" w:sz="0" w:space="0" w:color="auto"/>
      </w:divBdr>
    </w:div>
    <w:div w:id="153496717">
      <w:bodyDiv w:val="1"/>
      <w:marLeft w:val="0"/>
      <w:marRight w:val="0"/>
      <w:marTop w:val="0"/>
      <w:marBottom w:val="0"/>
      <w:divBdr>
        <w:top w:val="none" w:sz="0" w:space="0" w:color="auto"/>
        <w:left w:val="none" w:sz="0" w:space="0" w:color="auto"/>
        <w:bottom w:val="none" w:sz="0" w:space="0" w:color="auto"/>
        <w:right w:val="none" w:sz="0" w:space="0" w:color="auto"/>
      </w:divBdr>
    </w:div>
    <w:div w:id="179324134">
      <w:bodyDiv w:val="1"/>
      <w:marLeft w:val="0"/>
      <w:marRight w:val="0"/>
      <w:marTop w:val="0"/>
      <w:marBottom w:val="0"/>
      <w:divBdr>
        <w:top w:val="none" w:sz="0" w:space="0" w:color="auto"/>
        <w:left w:val="none" w:sz="0" w:space="0" w:color="auto"/>
        <w:bottom w:val="none" w:sz="0" w:space="0" w:color="auto"/>
        <w:right w:val="none" w:sz="0" w:space="0" w:color="auto"/>
      </w:divBdr>
    </w:div>
    <w:div w:id="215311972">
      <w:bodyDiv w:val="1"/>
      <w:marLeft w:val="0"/>
      <w:marRight w:val="0"/>
      <w:marTop w:val="0"/>
      <w:marBottom w:val="0"/>
      <w:divBdr>
        <w:top w:val="none" w:sz="0" w:space="0" w:color="auto"/>
        <w:left w:val="none" w:sz="0" w:space="0" w:color="auto"/>
        <w:bottom w:val="none" w:sz="0" w:space="0" w:color="auto"/>
        <w:right w:val="none" w:sz="0" w:space="0" w:color="auto"/>
      </w:divBdr>
    </w:div>
    <w:div w:id="395208444">
      <w:bodyDiv w:val="1"/>
      <w:marLeft w:val="0"/>
      <w:marRight w:val="0"/>
      <w:marTop w:val="0"/>
      <w:marBottom w:val="0"/>
      <w:divBdr>
        <w:top w:val="none" w:sz="0" w:space="0" w:color="auto"/>
        <w:left w:val="none" w:sz="0" w:space="0" w:color="auto"/>
        <w:bottom w:val="none" w:sz="0" w:space="0" w:color="auto"/>
        <w:right w:val="none" w:sz="0" w:space="0" w:color="auto"/>
      </w:divBdr>
    </w:div>
    <w:div w:id="856427638">
      <w:bodyDiv w:val="1"/>
      <w:marLeft w:val="0"/>
      <w:marRight w:val="0"/>
      <w:marTop w:val="0"/>
      <w:marBottom w:val="0"/>
      <w:divBdr>
        <w:top w:val="none" w:sz="0" w:space="0" w:color="auto"/>
        <w:left w:val="none" w:sz="0" w:space="0" w:color="auto"/>
        <w:bottom w:val="none" w:sz="0" w:space="0" w:color="auto"/>
        <w:right w:val="none" w:sz="0" w:space="0" w:color="auto"/>
      </w:divBdr>
    </w:div>
    <w:div w:id="903954239">
      <w:bodyDiv w:val="1"/>
      <w:marLeft w:val="0"/>
      <w:marRight w:val="0"/>
      <w:marTop w:val="0"/>
      <w:marBottom w:val="0"/>
      <w:divBdr>
        <w:top w:val="none" w:sz="0" w:space="0" w:color="auto"/>
        <w:left w:val="none" w:sz="0" w:space="0" w:color="auto"/>
        <w:bottom w:val="none" w:sz="0" w:space="0" w:color="auto"/>
        <w:right w:val="none" w:sz="0" w:space="0" w:color="auto"/>
      </w:divBdr>
    </w:div>
    <w:div w:id="911696934">
      <w:bodyDiv w:val="1"/>
      <w:marLeft w:val="0"/>
      <w:marRight w:val="0"/>
      <w:marTop w:val="0"/>
      <w:marBottom w:val="0"/>
      <w:divBdr>
        <w:top w:val="none" w:sz="0" w:space="0" w:color="auto"/>
        <w:left w:val="none" w:sz="0" w:space="0" w:color="auto"/>
        <w:bottom w:val="none" w:sz="0" w:space="0" w:color="auto"/>
        <w:right w:val="none" w:sz="0" w:space="0" w:color="auto"/>
      </w:divBdr>
    </w:div>
    <w:div w:id="913859573">
      <w:bodyDiv w:val="1"/>
      <w:marLeft w:val="0"/>
      <w:marRight w:val="0"/>
      <w:marTop w:val="0"/>
      <w:marBottom w:val="0"/>
      <w:divBdr>
        <w:top w:val="none" w:sz="0" w:space="0" w:color="auto"/>
        <w:left w:val="none" w:sz="0" w:space="0" w:color="auto"/>
        <w:bottom w:val="none" w:sz="0" w:space="0" w:color="auto"/>
        <w:right w:val="none" w:sz="0" w:space="0" w:color="auto"/>
      </w:divBdr>
    </w:div>
    <w:div w:id="921183181">
      <w:bodyDiv w:val="1"/>
      <w:marLeft w:val="0"/>
      <w:marRight w:val="0"/>
      <w:marTop w:val="0"/>
      <w:marBottom w:val="0"/>
      <w:divBdr>
        <w:top w:val="none" w:sz="0" w:space="0" w:color="auto"/>
        <w:left w:val="none" w:sz="0" w:space="0" w:color="auto"/>
        <w:bottom w:val="none" w:sz="0" w:space="0" w:color="auto"/>
        <w:right w:val="none" w:sz="0" w:space="0" w:color="auto"/>
      </w:divBdr>
    </w:div>
    <w:div w:id="930048181">
      <w:bodyDiv w:val="1"/>
      <w:marLeft w:val="0"/>
      <w:marRight w:val="0"/>
      <w:marTop w:val="0"/>
      <w:marBottom w:val="0"/>
      <w:divBdr>
        <w:top w:val="none" w:sz="0" w:space="0" w:color="auto"/>
        <w:left w:val="none" w:sz="0" w:space="0" w:color="auto"/>
        <w:bottom w:val="none" w:sz="0" w:space="0" w:color="auto"/>
        <w:right w:val="none" w:sz="0" w:space="0" w:color="auto"/>
      </w:divBdr>
    </w:div>
    <w:div w:id="935093578">
      <w:bodyDiv w:val="1"/>
      <w:marLeft w:val="0"/>
      <w:marRight w:val="0"/>
      <w:marTop w:val="0"/>
      <w:marBottom w:val="0"/>
      <w:divBdr>
        <w:top w:val="none" w:sz="0" w:space="0" w:color="auto"/>
        <w:left w:val="none" w:sz="0" w:space="0" w:color="auto"/>
        <w:bottom w:val="none" w:sz="0" w:space="0" w:color="auto"/>
        <w:right w:val="none" w:sz="0" w:space="0" w:color="auto"/>
      </w:divBdr>
      <w:divsChild>
        <w:div w:id="2097748151">
          <w:marLeft w:val="0"/>
          <w:marRight w:val="0"/>
          <w:marTop w:val="0"/>
          <w:marBottom w:val="0"/>
          <w:divBdr>
            <w:top w:val="none" w:sz="0" w:space="0" w:color="auto"/>
            <w:left w:val="none" w:sz="0" w:space="0" w:color="auto"/>
            <w:bottom w:val="none" w:sz="0" w:space="0" w:color="auto"/>
            <w:right w:val="none" w:sz="0" w:space="0" w:color="auto"/>
          </w:divBdr>
        </w:div>
      </w:divsChild>
    </w:div>
    <w:div w:id="964694848">
      <w:bodyDiv w:val="1"/>
      <w:marLeft w:val="0"/>
      <w:marRight w:val="0"/>
      <w:marTop w:val="0"/>
      <w:marBottom w:val="0"/>
      <w:divBdr>
        <w:top w:val="none" w:sz="0" w:space="0" w:color="auto"/>
        <w:left w:val="none" w:sz="0" w:space="0" w:color="auto"/>
        <w:bottom w:val="none" w:sz="0" w:space="0" w:color="auto"/>
        <w:right w:val="none" w:sz="0" w:space="0" w:color="auto"/>
      </w:divBdr>
    </w:div>
    <w:div w:id="1048333237">
      <w:bodyDiv w:val="1"/>
      <w:marLeft w:val="0"/>
      <w:marRight w:val="0"/>
      <w:marTop w:val="0"/>
      <w:marBottom w:val="0"/>
      <w:divBdr>
        <w:top w:val="none" w:sz="0" w:space="0" w:color="auto"/>
        <w:left w:val="none" w:sz="0" w:space="0" w:color="auto"/>
        <w:bottom w:val="none" w:sz="0" w:space="0" w:color="auto"/>
        <w:right w:val="none" w:sz="0" w:space="0" w:color="auto"/>
      </w:divBdr>
    </w:div>
    <w:div w:id="1065909311">
      <w:bodyDiv w:val="1"/>
      <w:marLeft w:val="0"/>
      <w:marRight w:val="0"/>
      <w:marTop w:val="0"/>
      <w:marBottom w:val="0"/>
      <w:divBdr>
        <w:top w:val="none" w:sz="0" w:space="0" w:color="auto"/>
        <w:left w:val="none" w:sz="0" w:space="0" w:color="auto"/>
        <w:bottom w:val="none" w:sz="0" w:space="0" w:color="auto"/>
        <w:right w:val="none" w:sz="0" w:space="0" w:color="auto"/>
      </w:divBdr>
    </w:div>
    <w:div w:id="1117791956">
      <w:bodyDiv w:val="1"/>
      <w:marLeft w:val="0"/>
      <w:marRight w:val="0"/>
      <w:marTop w:val="0"/>
      <w:marBottom w:val="0"/>
      <w:divBdr>
        <w:top w:val="none" w:sz="0" w:space="0" w:color="auto"/>
        <w:left w:val="none" w:sz="0" w:space="0" w:color="auto"/>
        <w:bottom w:val="none" w:sz="0" w:space="0" w:color="auto"/>
        <w:right w:val="none" w:sz="0" w:space="0" w:color="auto"/>
      </w:divBdr>
    </w:div>
    <w:div w:id="1360742642">
      <w:bodyDiv w:val="1"/>
      <w:marLeft w:val="0"/>
      <w:marRight w:val="0"/>
      <w:marTop w:val="0"/>
      <w:marBottom w:val="0"/>
      <w:divBdr>
        <w:top w:val="none" w:sz="0" w:space="0" w:color="auto"/>
        <w:left w:val="none" w:sz="0" w:space="0" w:color="auto"/>
        <w:bottom w:val="none" w:sz="0" w:space="0" w:color="auto"/>
        <w:right w:val="none" w:sz="0" w:space="0" w:color="auto"/>
      </w:divBdr>
    </w:div>
    <w:div w:id="1577472999">
      <w:bodyDiv w:val="1"/>
      <w:marLeft w:val="0"/>
      <w:marRight w:val="0"/>
      <w:marTop w:val="0"/>
      <w:marBottom w:val="0"/>
      <w:divBdr>
        <w:top w:val="none" w:sz="0" w:space="0" w:color="auto"/>
        <w:left w:val="none" w:sz="0" w:space="0" w:color="auto"/>
        <w:bottom w:val="none" w:sz="0" w:space="0" w:color="auto"/>
        <w:right w:val="none" w:sz="0" w:space="0" w:color="auto"/>
      </w:divBdr>
      <w:divsChild>
        <w:div w:id="195318138">
          <w:marLeft w:val="0"/>
          <w:marRight w:val="0"/>
          <w:marTop w:val="0"/>
          <w:marBottom w:val="600"/>
          <w:divBdr>
            <w:top w:val="none" w:sz="0" w:space="0" w:color="auto"/>
            <w:left w:val="none" w:sz="0" w:space="0" w:color="auto"/>
            <w:bottom w:val="none" w:sz="0" w:space="0" w:color="auto"/>
            <w:right w:val="none" w:sz="0" w:space="0" w:color="auto"/>
          </w:divBdr>
          <w:divsChild>
            <w:div w:id="99302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4364">
      <w:bodyDiv w:val="1"/>
      <w:marLeft w:val="0"/>
      <w:marRight w:val="0"/>
      <w:marTop w:val="0"/>
      <w:marBottom w:val="0"/>
      <w:divBdr>
        <w:top w:val="none" w:sz="0" w:space="0" w:color="auto"/>
        <w:left w:val="none" w:sz="0" w:space="0" w:color="auto"/>
        <w:bottom w:val="none" w:sz="0" w:space="0" w:color="auto"/>
        <w:right w:val="none" w:sz="0" w:space="0" w:color="auto"/>
      </w:divBdr>
    </w:div>
    <w:div w:id="1693797828">
      <w:bodyDiv w:val="1"/>
      <w:marLeft w:val="0"/>
      <w:marRight w:val="0"/>
      <w:marTop w:val="0"/>
      <w:marBottom w:val="0"/>
      <w:divBdr>
        <w:top w:val="none" w:sz="0" w:space="0" w:color="auto"/>
        <w:left w:val="none" w:sz="0" w:space="0" w:color="auto"/>
        <w:bottom w:val="none" w:sz="0" w:space="0" w:color="auto"/>
        <w:right w:val="none" w:sz="0" w:space="0" w:color="auto"/>
      </w:divBdr>
    </w:div>
    <w:div w:id="1811051187">
      <w:bodyDiv w:val="1"/>
      <w:marLeft w:val="0"/>
      <w:marRight w:val="0"/>
      <w:marTop w:val="0"/>
      <w:marBottom w:val="0"/>
      <w:divBdr>
        <w:top w:val="none" w:sz="0" w:space="0" w:color="auto"/>
        <w:left w:val="none" w:sz="0" w:space="0" w:color="auto"/>
        <w:bottom w:val="none" w:sz="0" w:space="0" w:color="auto"/>
        <w:right w:val="none" w:sz="0" w:space="0" w:color="auto"/>
      </w:divBdr>
    </w:div>
    <w:div w:id="1961522302">
      <w:bodyDiv w:val="1"/>
      <w:marLeft w:val="0"/>
      <w:marRight w:val="0"/>
      <w:marTop w:val="0"/>
      <w:marBottom w:val="0"/>
      <w:divBdr>
        <w:top w:val="none" w:sz="0" w:space="0" w:color="auto"/>
        <w:left w:val="none" w:sz="0" w:space="0" w:color="auto"/>
        <w:bottom w:val="none" w:sz="0" w:space="0" w:color="auto"/>
        <w:right w:val="none" w:sz="0" w:space="0" w:color="auto"/>
      </w:divBdr>
    </w:div>
    <w:div w:id="1997954567">
      <w:bodyDiv w:val="1"/>
      <w:marLeft w:val="0"/>
      <w:marRight w:val="0"/>
      <w:marTop w:val="0"/>
      <w:marBottom w:val="0"/>
      <w:divBdr>
        <w:top w:val="none" w:sz="0" w:space="0" w:color="auto"/>
        <w:left w:val="none" w:sz="0" w:space="0" w:color="auto"/>
        <w:bottom w:val="none" w:sz="0" w:space="0" w:color="auto"/>
        <w:right w:val="none" w:sz="0" w:space="0" w:color="auto"/>
      </w:divBdr>
    </w:div>
    <w:div w:id="2068989847">
      <w:bodyDiv w:val="1"/>
      <w:marLeft w:val="0"/>
      <w:marRight w:val="0"/>
      <w:marTop w:val="0"/>
      <w:marBottom w:val="0"/>
      <w:divBdr>
        <w:top w:val="none" w:sz="0" w:space="0" w:color="auto"/>
        <w:left w:val="none" w:sz="0" w:space="0" w:color="auto"/>
        <w:bottom w:val="none" w:sz="0" w:space="0" w:color="auto"/>
        <w:right w:val="none" w:sz="0" w:space="0" w:color="auto"/>
      </w:divBdr>
    </w:div>
    <w:div w:id="207874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osh.interactgo.com/Interact/Pages/Content/Document.aspx?id=4775&amp;SearchId=1636165&amp;utm_source=interact&amp;utm_medium=general_search&amp;utm_term=expense+policy" TargetMode="External"/><Relationship Id="rId18" Type="http://schemas.openxmlformats.org/officeDocument/2006/relationships/hyperlink" Target="https://www.gosh.nhs.uk/our-research/our-research-infrastructure/nihr-great-ormond-street-hospital-brc/about-our-biomedical-research-centre/our-research-them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gosh.interactgo.com/Interact/Pages/Content/Document.aspx?id=4775&amp;SearchId=1636165&amp;utm_source=interact&amp;utm_medium=general_search&amp;utm_term=expense+policy" TargetMode="External"/><Relationship Id="rId7" Type="http://schemas.openxmlformats.org/officeDocument/2006/relationships/endnotes" Target="endnotes.xml"/><Relationship Id="rId12" Type="http://schemas.openxmlformats.org/officeDocument/2006/relationships/hyperlink" Target="https://www.ucl.ac.uk/finance/policies-corporate-info/expenses-policy" TargetMode="External"/><Relationship Id="rId17" Type="http://schemas.openxmlformats.org/officeDocument/2006/relationships/hyperlink" Target="mailto:BRC@gosh.nhs.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sh.nhs.uk/brc" TargetMode="External"/><Relationship Id="rId20" Type="http://schemas.openxmlformats.org/officeDocument/2006/relationships/hyperlink" Target="https://www.ucl.ac.uk/finance/user/login?destination=node/2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c@gosh.nhs.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sh.nhs.uk/our-research/our-research-infrastructure/nihr-great-ormond-street-hospital-brc/support-researchers/brc-opportunities/knowledge-transfer-scheme/" TargetMode="External"/><Relationship Id="rId23" Type="http://schemas.openxmlformats.org/officeDocument/2006/relationships/header" Target="header1.xml"/><Relationship Id="rId10" Type="http://schemas.openxmlformats.org/officeDocument/2006/relationships/hyperlink" Target="https://www.gosh.nhs.uk/our-research/our-research-infrastructure/nihr-great-ormond-street-hospital-brc/about-our-biomedical-research-centre/our-research-themes/" TargetMode="External"/><Relationship Id="rId19" Type="http://schemas.openxmlformats.org/officeDocument/2006/relationships/hyperlink" Target="https://www.gosh.nhs.uk/our-research/our-research-infrastructure/nihr-great-ormond-street-hospital-brc/about-our-biomedical-research-centre/our-research-themes/" TargetMode="External"/><Relationship Id="rId4" Type="http://schemas.openxmlformats.org/officeDocument/2006/relationships/settings" Target="settings.xml"/><Relationship Id="rId9" Type="http://schemas.openxmlformats.org/officeDocument/2006/relationships/hyperlink" Target="https://www.gosh.nhs.uk/our-research/our-research-infrastructure/nihr-great-ormond-street-hospital-brc/about-our-biomedical-research-centre/our-research-themes/" TargetMode="External"/><Relationship Id="rId14" Type="http://schemas.openxmlformats.org/officeDocument/2006/relationships/hyperlink" Target="mailto:BRC@gosh.nhs.uk" TargetMode="External"/><Relationship Id="rId22" Type="http://schemas.openxmlformats.org/officeDocument/2006/relationships/hyperlink" Target="mailto:BRC@gosh.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64BB7-4A12-4627-BF64-C4FC65795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2516</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Dauda Bappa</dc:creator>
  <cp:lastModifiedBy>Vanessa Lowe</cp:lastModifiedBy>
  <cp:revision>3</cp:revision>
  <cp:lastPrinted>2019-05-09T13:54:00Z</cp:lastPrinted>
  <dcterms:created xsi:type="dcterms:W3CDTF">2023-09-15T11:38:00Z</dcterms:created>
  <dcterms:modified xsi:type="dcterms:W3CDTF">2023-09-15T11:39:00Z</dcterms:modified>
</cp:coreProperties>
</file>