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975C" w14:textId="77777777" w:rsidR="00282608" w:rsidRDefault="00282608">
      <w:pPr>
        <w:spacing w:before="4" w:line="100" w:lineRule="exact"/>
        <w:rPr>
          <w:sz w:val="10"/>
          <w:szCs w:val="10"/>
        </w:rPr>
      </w:pPr>
    </w:p>
    <w:p w14:paraId="5159726C" w14:textId="0F12A5A8" w:rsidR="00282608" w:rsidRDefault="00DA50E6">
      <w:pPr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9D8A0" wp14:editId="5AAD5B19">
                <wp:simplePos x="0" y="0"/>
                <wp:positionH relativeFrom="column">
                  <wp:posOffset>3004025</wp:posOffset>
                </wp:positionH>
                <wp:positionV relativeFrom="paragraph">
                  <wp:posOffset>133559</wp:posOffset>
                </wp:positionV>
                <wp:extent cx="3656984" cy="846161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84" cy="846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4F69D2" w14:textId="0A360720" w:rsidR="00DA50E6" w:rsidRPr="00DB3221" w:rsidRDefault="00DA50E6" w:rsidP="00DB3221">
                            <w:pPr>
                              <w:jc w:val="right"/>
                              <w:rPr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DB3221">
                              <w:rPr>
                                <w:color w:val="548DD4" w:themeColor="text2" w:themeTint="99"/>
                                <w:sz w:val="32"/>
                                <w:szCs w:val="32"/>
                              </w:rPr>
                              <w:t>Department of Laboratory Medicine and Regional Genetics Service</w:t>
                            </w:r>
                            <w:r w:rsidR="00DB3221" w:rsidRPr="00DB3221">
                              <w:rPr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results portal</w:t>
                            </w:r>
                          </w:p>
                          <w:p w14:paraId="49F393F6" w14:textId="6F99A97A" w:rsidR="00DA50E6" w:rsidRPr="00DB3221" w:rsidRDefault="00DA50E6" w:rsidP="00DA50E6">
                            <w:pPr>
                              <w:rPr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69D8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6.55pt;margin-top:10.5pt;width:287.95pt;height:6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" fillcolor="white [3201]" stroked="f" strokeweight=".5pt">
                <v:textbox>
                  <w:txbxContent>
                    <w:p w14:paraId="644F69D2" w14:textId="0A360720" w:rsidR="00DA50E6" w:rsidRPr="00DB3221" w:rsidRDefault="00DA50E6" w:rsidP="00DB3221">
                      <w:pPr>
                        <w:jc w:val="right"/>
                        <w:rPr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DB3221">
                        <w:rPr>
                          <w:color w:val="548DD4" w:themeColor="text2" w:themeTint="99"/>
                          <w:sz w:val="32"/>
                          <w:szCs w:val="32"/>
                        </w:rPr>
                        <w:t>Department of Laboratory Medicine and Regional Genetics Service</w:t>
                      </w:r>
                      <w:r w:rsidR="00DB3221" w:rsidRPr="00DB3221">
                        <w:rPr>
                          <w:color w:val="548DD4" w:themeColor="text2" w:themeTint="99"/>
                          <w:sz w:val="32"/>
                          <w:szCs w:val="32"/>
                        </w:rPr>
                        <w:t xml:space="preserve"> results portal</w:t>
                      </w:r>
                    </w:p>
                    <w:p w14:paraId="49F393F6" w14:textId="6F99A97A" w:rsidR="00DA50E6" w:rsidRPr="00DB3221" w:rsidRDefault="00DA50E6" w:rsidP="00DA50E6">
                      <w:pPr>
                        <w:rPr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E48">
        <w:pict w14:anchorId="5A8C3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57.75pt">
            <v:imagedata r:id="rId7" o:title=""/>
          </v:shape>
        </w:pict>
      </w:r>
    </w:p>
    <w:p w14:paraId="6F877671" w14:textId="77777777" w:rsidR="00282608" w:rsidRDefault="00282608">
      <w:pPr>
        <w:spacing w:before="10" w:line="280" w:lineRule="exact"/>
        <w:rPr>
          <w:sz w:val="28"/>
          <w:szCs w:val="28"/>
        </w:rPr>
      </w:pPr>
    </w:p>
    <w:p w14:paraId="26CF4BF8" w14:textId="779CA868" w:rsidR="00282608" w:rsidRDefault="00914E98" w:rsidP="00606B04">
      <w:pPr>
        <w:ind w:left="720" w:right="4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Outreach is a </w:t>
      </w:r>
      <w:r w:rsidR="00CE5A68">
        <w:rPr>
          <w:rFonts w:ascii="Calibri" w:eastAsia="Calibri" w:hAnsi="Calibri" w:cs="Calibri"/>
          <w:b/>
        </w:rPr>
        <w:t>browser-based</w:t>
      </w:r>
      <w:r>
        <w:rPr>
          <w:rFonts w:ascii="Calibri" w:eastAsia="Calibri" w:hAnsi="Calibri" w:cs="Calibri"/>
          <w:b/>
        </w:rPr>
        <w:t xml:space="preserve"> Portal for the review of laboratory reports stored in the Epic repository for samples referred to the GOSH laboratories.</w:t>
      </w:r>
    </w:p>
    <w:p w14:paraId="79A22BB4" w14:textId="77777777" w:rsidR="00282608" w:rsidRDefault="00282608">
      <w:pPr>
        <w:spacing w:before="4" w:line="240" w:lineRule="exact"/>
        <w:rPr>
          <w:sz w:val="24"/>
          <w:szCs w:val="24"/>
        </w:rPr>
      </w:pPr>
    </w:p>
    <w:p w14:paraId="5D738496" w14:textId="77777777" w:rsidR="00282608" w:rsidRDefault="00914E98">
      <w:pPr>
        <w:ind w:lef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portal provides –</w:t>
      </w:r>
    </w:p>
    <w:p w14:paraId="5B372369" w14:textId="4FF58615" w:rsidR="00282608" w:rsidRPr="00CE5A68" w:rsidRDefault="00914E98" w:rsidP="00CE5A68">
      <w:pPr>
        <w:spacing w:before="5"/>
        <w:ind w:left="7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2"/>
          <w:w w:val="45"/>
        </w:rPr>
        <w:t xml:space="preserve"> </w:t>
      </w:r>
      <w:r>
        <w:rPr>
          <w:rFonts w:ascii="Calibri" w:eastAsia="Calibri" w:hAnsi="Calibri" w:cs="Calibri"/>
        </w:rPr>
        <w:t>An external, secure review of results by Health Care Providers (HCPs) or Submitting Location</w:t>
      </w:r>
    </w:p>
    <w:p w14:paraId="6D56506E" w14:textId="77777777" w:rsidR="00282608" w:rsidRDefault="00914E98">
      <w:pPr>
        <w:tabs>
          <w:tab w:val="left" w:pos="1120"/>
        </w:tabs>
        <w:ind w:left="1120" w:right="587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Secure access to allow HCPs to review their results or the results of their practice (multiple HCP practices) as part of registration and security set-up</w:t>
      </w:r>
    </w:p>
    <w:p w14:paraId="23586B46" w14:textId="77777777" w:rsidR="00282608" w:rsidRDefault="00914E98">
      <w:pPr>
        <w:spacing w:before="4"/>
        <w:ind w:left="7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2"/>
          <w:w w:val="45"/>
        </w:rPr>
        <w:t xml:space="preserve"> </w:t>
      </w:r>
      <w:r>
        <w:rPr>
          <w:rFonts w:ascii="Calibri" w:eastAsia="Calibri" w:hAnsi="Calibri" w:cs="Calibri"/>
        </w:rPr>
        <w:t>Email notifications to the user are generated at the point of report verification.</w:t>
      </w:r>
    </w:p>
    <w:p w14:paraId="121811B5" w14:textId="77777777" w:rsidR="00282608" w:rsidRDefault="00282608">
      <w:pPr>
        <w:spacing w:before="4" w:line="240" w:lineRule="exact"/>
        <w:rPr>
          <w:sz w:val="24"/>
          <w:szCs w:val="24"/>
        </w:rPr>
      </w:pPr>
    </w:p>
    <w:p w14:paraId="406C05D9" w14:textId="77777777" w:rsidR="00282608" w:rsidRDefault="00914E98">
      <w:pPr>
        <w:ind w:left="3144" w:right="446" w:hanging="25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>A Quick Start Guide for more information on how to use the system and browser compatibility will be sent out with your account, this also includes a user agreement to be returned.</w:t>
      </w:r>
    </w:p>
    <w:p w14:paraId="0B293F69" w14:textId="77777777" w:rsidR="00282608" w:rsidRDefault="00282608">
      <w:pPr>
        <w:spacing w:before="4" w:line="240" w:lineRule="exact"/>
        <w:rPr>
          <w:sz w:val="24"/>
          <w:szCs w:val="24"/>
        </w:rPr>
      </w:pPr>
    </w:p>
    <w:p w14:paraId="48724FFF" w14:textId="1DFBE76F" w:rsidR="00282608" w:rsidRDefault="00914E98">
      <w:pPr>
        <w:ind w:left="400" w:right="2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Please complete the form below and return it to </w:t>
      </w:r>
      <w:hyperlink r:id="rId8">
        <w:r w:rsidR="009C0DB7" w:rsidRPr="009C0DB7">
          <w:rPr>
            <w:rFonts w:ascii="Calibri" w:eastAsia="Calibri" w:hAnsi="Calibri" w:cs="Calibri"/>
            <w:color w:val="0000FF"/>
            <w:u w:val="single" w:color="0000FF"/>
          </w:rPr>
          <w:t>gos-tr.outreach@nhs.net</w:t>
        </w:r>
        <w:r w:rsidRPr="009C0DB7">
          <w:rPr>
            <w:rFonts w:ascii="Calibri" w:eastAsia="Calibri" w:hAnsi="Calibri" w:cs="Calibri"/>
            <w:color w:val="000000"/>
          </w:rPr>
          <w:t>.</w:t>
        </w:r>
      </w:hyperlink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This request form should ideally be completed by the laboratory manager or equivalent of the establishment seeking access. A valid departmental NHS.net email account is required, as this will not only form the user login, but will be used as a primary mode of contact. Please supply all information requested below so that the system managers can identify your establishment and accurately configure your account.</w:t>
      </w:r>
    </w:p>
    <w:p w14:paraId="63EA57BA" w14:textId="77777777" w:rsidR="00DA50E6" w:rsidRDefault="00DA50E6">
      <w:pPr>
        <w:ind w:left="400" w:right="224"/>
        <w:rPr>
          <w:rFonts w:ascii="Calibri" w:eastAsia="Calibri" w:hAnsi="Calibri" w:cs="Calibri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1559"/>
        <w:gridCol w:w="5895"/>
      </w:tblGrid>
      <w:tr w:rsidR="00282608" w14:paraId="2A93199C" w14:textId="77777777" w:rsidTr="00CE5A68">
        <w:trPr>
          <w:trHeight w:hRule="exact" w:val="402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3A1FF"/>
          </w:tcPr>
          <w:p w14:paraId="4A97548A" w14:textId="572058A1" w:rsidR="00282608" w:rsidRPr="00606B04" w:rsidRDefault="001369BD" w:rsidP="001369BD">
            <w:pPr>
              <w:ind w:right="3536"/>
              <w:jc w:val="center"/>
              <w:rPr>
                <w:rFonts w:asciiTheme="minorBidi" w:eastAsia="Calibri" w:hAnsiTheme="minorBidi" w:cstheme="minorBidi"/>
                <w:sz w:val="28"/>
                <w:szCs w:val="28"/>
              </w:rPr>
            </w:pPr>
            <w:r>
              <w:rPr>
                <w:rFonts w:asciiTheme="minorBidi" w:eastAsia="Calibri" w:hAnsiTheme="minorBidi" w:cstheme="minorBidi"/>
                <w:b/>
                <w:color w:val="EEECE1"/>
                <w:sz w:val="28"/>
                <w:szCs w:val="28"/>
              </w:rPr>
              <w:t xml:space="preserve">                                     </w:t>
            </w:r>
            <w:r w:rsidR="00914E98" w:rsidRPr="00606B04">
              <w:rPr>
                <w:rFonts w:asciiTheme="minorBidi" w:eastAsia="Calibri" w:hAnsiTheme="minorBidi" w:cstheme="minorBidi"/>
                <w:b/>
                <w:color w:val="EEECE1"/>
                <w:sz w:val="28"/>
                <w:szCs w:val="28"/>
              </w:rPr>
              <w:t>Remote Acce</w:t>
            </w:r>
            <w:r>
              <w:rPr>
                <w:rFonts w:asciiTheme="minorBidi" w:eastAsia="Calibri" w:hAnsiTheme="minorBidi" w:cstheme="minorBidi"/>
                <w:b/>
                <w:color w:val="EEECE1"/>
                <w:sz w:val="28"/>
                <w:szCs w:val="28"/>
              </w:rPr>
              <w:t xml:space="preserve">ss </w:t>
            </w:r>
            <w:r w:rsidR="00914E98" w:rsidRPr="00606B04">
              <w:rPr>
                <w:rFonts w:asciiTheme="minorBidi" w:eastAsia="Calibri" w:hAnsiTheme="minorBidi" w:cstheme="minorBidi"/>
                <w:b/>
                <w:color w:val="EEECE1"/>
                <w:sz w:val="28"/>
                <w:szCs w:val="28"/>
              </w:rPr>
              <w:t>Request Form</w:t>
            </w:r>
          </w:p>
        </w:tc>
      </w:tr>
      <w:tr w:rsidR="00282608" w14:paraId="162B6125" w14:textId="77777777" w:rsidTr="00606B04">
        <w:trPr>
          <w:trHeight w:hRule="exact" w:val="379"/>
        </w:trPr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5FF"/>
          </w:tcPr>
          <w:p w14:paraId="04F6107B" w14:textId="77777777" w:rsidR="00282608" w:rsidRPr="00606B04" w:rsidRDefault="00914E98" w:rsidP="007171EB">
            <w:pPr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06B04">
              <w:rPr>
                <w:rFonts w:asciiTheme="minorBidi" w:eastAsia="Calibri" w:hAnsiTheme="minorBidi" w:cstheme="minorBidi"/>
                <w:color w:val="FFFFFF"/>
                <w:sz w:val="24"/>
                <w:szCs w:val="24"/>
              </w:rPr>
              <w:t>Title</w:t>
            </w:r>
          </w:p>
        </w:tc>
        <w:tc>
          <w:tcPr>
            <w:tcW w:w="7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045D" w14:textId="47A6B98D" w:rsidR="00282608" w:rsidRPr="00606B04" w:rsidRDefault="00282608" w:rsidP="009C0DB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82608" w14:paraId="6C881381" w14:textId="77777777" w:rsidTr="00DA50E6">
        <w:trPr>
          <w:trHeight w:hRule="exact" w:val="360"/>
        </w:trPr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5FF"/>
          </w:tcPr>
          <w:p w14:paraId="7309FF8B" w14:textId="34229A42" w:rsidR="00282608" w:rsidRPr="00606B04" w:rsidRDefault="00914E98" w:rsidP="007171EB">
            <w:pPr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06B04">
              <w:rPr>
                <w:rFonts w:asciiTheme="minorBidi" w:eastAsia="Calibri" w:hAnsiTheme="minorBidi" w:cstheme="minorBidi"/>
                <w:color w:val="FFFFFF"/>
                <w:sz w:val="24"/>
                <w:szCs w:val="24"/>
              </w:rPr>
              <w:t>Name</w:t>
            </w:r>
            <w:r w:rsidR="007171EB" w:rsidRPr="00606B04">
              <w:rPr>
                <w:rFonts w:asciiTheme="minorBidi" w:eastAsia="Calibri" w:hAnsiTheme="minorBidi" w:cstheme="minorBidi"/>
                <w:color w:val="FFFFFF"/>
                <w:sz w:val="24"/>
                <w:szCs w:val="24"/>
              </w:rPr>
              <w:t xml:space="preserve"> and Surname</w:t>
            </w:r>
          </w:p>
        </w:tc>
        <w:tc>
          <w:tcPr>
            <w:tcW w:w="7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59BA" w14:textId="62292306" w:rsidR="00282608" w:rsidRPr="00606B04" w:rsidRDefault="00282608" w:rsidP="009C0DB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82608" w14:paraId="721A5A4A" w14:textId="77777777" w:rsidTr="00606B04">
        <w:trPr>
          <w:trHeight w:hRule="exact" w:val="346"/>
        </w:trPr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5FF"/>
          </w:tcPr>
          <w:p w14:paraId="17568308" w14:textId="019EDB93" w:rsidR="00282608" w:rsidRPr="00606B04" w:rsidRDefault="007171EB" w:rsidP="007171EB">
            <w:pPr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06B04">
              <w:rPr>
                <w:rFonts w:asciiTheme="minorBidi" w:eastAsia="Calibri" w:hAnsiTheme="minorBidi" w:cstheme="minorBidi"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7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D992E" w14:textId="5F317DFC" w:rsidR="00282608" w:rsidRPr="00606B04" w:rsidRDefault="00282608" w:rsidP="009C0DB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82608" w14:paraId="15B190FD" w14:textId="77777777" w:rsidTr="00DA50E6">
        <w:trPr>
          <w:trHeight w:hRule="exact" w:val="415"/>
        </w:trPr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5FF"/>
          </w:tcPr>
          <w:p w14:paraId="382659B0" w14:textId="77777777" w:rsidR="00282608" w:rsidRPr="00606B04" w:rsidRDefault="00914E98" w:rsidP="007171EB">
            <w:pPr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06B04">
              <w:rPr>
                <w:rFonts w:asciiTheme="minorBidi" w:eastAsia="Calibri" w:hAnsiTheme="minorBidi" w:cstheme="minorBidi"/>
                <w:color w:val="FFFFFF"/>
                <w:sz w:val="24"/>
                <w:szCs w:val="24"/>
              </w:rPr>
              <w:t>Email Address</w:t>
            </w:r>
          </w:p>
        </w:tc>
        <w:tc>
          <w:tcPr>
            <w:tcW w:w="7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8171" w14:textId="26D22498" w:rsidR="00282608" w:rsidRPr="00606B04" w:rsidRDefault="00282608" w:rsidP="009C0DB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7171EB" w14:paraId="2550C1E4" w14:textId="77777777" w:rsidTr="00DA50E6">
        <w:trPr>
          <w:trHeight w:hRule="exact" w:val="434"/>
        </w:trPr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3A1FF"/>
          </w:tcPr>
          <w:p w14:paraId="1027B966" w14:textId="3E97A7B6" w:rsidR="007171EB" w:rsidRPr="00606B04" w:rsidRDefault="007171EB" w:rsidP="007171EB">
            <w:pPr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06B04">
              <w:rPr>
                <w:rFonts w:asciiTheme="minorBidi" w:eastAsia="Calibri" w:hAnsiTheme="minorBidi" w:cstheme="minorBidi"/>
                <w:color w:val="FFFFFF"/>
                <w:sz w:val="24"/>
                <w:szCs w:val="24"/>
                <w:lang w:val="en-GB"/>
              </w:rPr>
              <w:t>Organisation</w:t>
            </w:r>
            <w:r w:rsidRPr="00606B04">
              <w:rPr>
                <w:rFonts w:asciiTheme="minorBidi" w:eastAsia="Calibri" w:hAnsiTheme="minorBidi" w:cstheme="minorBidi"/>
                <w:color w:val="FFFFFF"/>
                <w:sz w:val="24"/>
                <w:szCs w:val="24"/>
              </w:rPr>
              <w:t xml:space="preserve"> Name</w:t>
            </w:r>
          </w:p>
        </w:tc>
        <w:tc>
          <w:tcPr>
            <w:tcW w:w="7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307B" w14:textId="00B04BDF" w:rsidR="00CE5A68" w:rsidRPr="00606B04" w:rsidRDefault="00CE5A68" w:rsidP="007171EB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7171EB" w14:paraId="31C20739" w14:textId="77777777" w:rsidTr="00DA50E6">
        <w:trPr>
          <w:trHeight w:hRule="exact" w:val="388"/>
        </w:trPr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3A1FF"/>
          </w:tcPr>
          <w:p w14:paraId="5CCC106B" w14:textId="5B09D73E" w:rsidR="007171EB" w:rsidRPr="00606B04" w:rsidRDefault="007171EB" w:rsidP="007171EB">
            <w:pPr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06B04">
              <w:rPr>
                <w:rFonts w:asciiTheme="minorBidi" w:eastAsia="Calibri" w:hAnsiTheme="minorBidi" w:cstheme="minorBidi"/>
                <w:color w:val="FFFFFF"/>
                <w:sz w:val="24"/>
                <w:szCs w:val="24"/>
              </w:rPr>
              <w:t>Department</w:t>
            </w:r>
          </w:p>
        </w:tc>
        <w:tc>
          <w:tcPr>
            <w:tcW w:w="7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EAF91" w14:textId="08BB2077" w:rsidR="007171EB" w:rsidRPr="00606B04" w:rsidRDefault="007171EB" w:rsidP="007171EB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7171EB" w14:paraId="4777D52B" w14:textId="77777777" w:rsidTr="00DA50E6">
        <w:trPr>
          <w:trHeight w:hRule="exact" w:val="601"/>
        </w:trPr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3A1FF"/>
          </w:tcPr>
          <w:p w14:paraId="23935578" w14:textId="77777777" w:rsidR="007171EB" w:rsidRPr="00606B04" w:rsidRDefault="007171EB" w:rsidP="007171EB">
            <w:pPr>
              <w:spacing w:line="280" w:lineRule="exact"/>
              <w:jc w:val="both"/>
              <w:rPr>
                <w:rFonts w:asciiTheme="minorBidi" w:eastAsia="Calibri" w:hAnsiTheme="minorBidi" w:cstheme="minorBidi"/>
                <w:color w:val="FFFFFF"/>
                <w:sz w:val="24"/>
                <w:szCs w:val="24"/>
              </w:rPr>
            </w:pPr>
            <w:r w:rsidRPr="00606B04">
              <w:rPr>
                <w:rFonts w:asciiTheme="minorBidi" w:eastAsia="Calibri" w:hAnsiTheme="minorBidi" w:cstheme="minorBidi"/>
                <w:color w:val="FFFFFF"/>
                <w:sz w:val="24"/>
                <w:szCs w:val="24"/>
              </w:rPr>
              <w:t xml:space="preserve">Departmental </w:t>
            </w:r>
          </w:p>
          <w:p w14:paraId="2561C0A4" w14:textId="66429E4E" w:rsidR="007171EB" w:rsidRPr="00606B04" w:rsidRDefault="007171EB" w:rsidP="007171EB">
            <w:pPr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06B04">
              <w:rPr>
                <w:rFonts w:asciiTheme="minorBidi" w:eastAsia="Calibri" w:hAnsiTheme="minorBidi" w:cstheme="minorBidi"/>
                <w:color w:val="FFFFFF"/>
                <w:sz w:val="18"/>
                <w:szCs w:val="18"/>
              </w:rPr>
              <w:t>NHS.net</w:t>
            </w:r>
            <w:r w:rsidRPr="00606B04">
              <w:rPr>
                <w:rFonts w:asciiTheme="minorBidi" w:eastAsia="Calibri" w:hAnsiTheme="minorBidi" w:cstheme="minorBidi"/>
                <w:sz w:val="18"/>
                <w:szCs w:val="18"/>
              </w:rPr>
              <w:t xml:space="preserve"> </w:t>
            </w:r>
            <w:r w:rsidRPr="00606B04">
              <w:rPr>
                <w:rFonts w:asciiTheme="minorBidi" w:eastAsia="Calibri" w:hAnsiTheme="minorBidi" w:cstheme="minorBidi"/>
                <w:color w:val="FFFFFF"/>
                <w:sz w:val="18"/>
                <w:szCs w:val="18"/>
              </w:rPr>
              <w:t>Email Address</w:t>
            </w:r>
          </w:p>
        </w:tc>
        <w:tc>
          <w:tcPr>
            <w:tcW w:w="7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819F0" w14:textId="45D253B8" w:rsidR="007171EB" w:rsidRPr="00606B04" w:rsidRDefault="007171EB" w:rsidP="007171EB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7171EB" w14:paraId="4FC6A163" w14:textId="77777777" w:rsidTr="00DA50E6">
        <w:trPr>
          <w:trHeight w:hRule="exact" w:val="827"/>
        </w:trPr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3A1FF"/>
          </w:tcPr>
          <w:p w14:paraId="4E2141F8" w14:textId="24EFF5A3" w:rsidR="007171EB" w:rsidRPr="00606B04" w:rsidRDefault="007171EB" w:rsidP="007171EB">
            <w:pPr>
              <w:spacing w:line="280" w:lineRule="exact"/>
              <w:jc w:val="both"/>
              <w:rPr>
                <w:rFonts w:asciiTheme="minorBidi" w:eastAsia="Calibri" w:hAnsiTheme="minorBidi" w:cstheme="minorBidi"/>
                <w:sz w:val="18"/>
                <w:szCs w:val="18"/>
              </w:rPr>
            </w:pPr>
            <w:r w:rsidRPr="00606B04">
              <w:rPr>
                <w:rFonts w:asciiTheme="minorBidi" w:eastAsia="Calibri" w:hAnsiTheme="minorBidi" w:cstheme="minorBidi"/>
                <w:color w:val="FFFFFF"/>
                <w:sz w:val="24"/>
                <w:szCs w:val="24"/>
              </w:rPr>
              <w:t>Address</w:t>
            </w:r>
          </w:p>
        </w:tc>
        <w:tc>
          <w:tcPr>
            <w:tcW w:w="7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CB41D" w14:textId="0DD928A2" w:rsidR="00CE5A68" w:rsidRPr="00606B04" w:rsidRDefault="00CE5A68" w:rsidP="007171EB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7171EB" w14:paraId="78E9FECB" w14:textId="77777777" w:rsidTr="00DA50E6">
        <w:trPr>
          <w:trHeight w:hRule="exact" w:val="324"/>
        </w:trPr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3A1FF"/>
          </w:tcPr>
          <w:p w14:paraId="79DA0BEA" w14:textId="370B829E" w:rsidR="007171EB" w:rsidRPr="00606B04" w:rsidRDefault="007171EB" w:rsidP="007171EB">
            <w:pPr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06B04">
              <w:rPr>
                <w:rFonts w:asciiTheme="minorBidi" w:eastAsia="Calibri" w:hAnsiTheme="minorBidi" w:cstheme="minorBidi"/>
                <w:color w:val="FFFFFF"/>
                <w:sz w:val="24"/>
                <w:szCs w:val="24"/>
              </w:rPr>
              <w:t>Telephone Number</w:t>
            </w:r>
          </w:p>
        </w:tc>
        <w:tc>
          <w:tcPr>
            <w:tcW w:w="7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80D10" w14:textId="5EF8998E" w:rsidR="007171EB" w:rsidRPr="00606B04" w:rsidRDefault="007171EB" w:rsidP="007171EB">
            <w:pPr>
              <w:rPr>
                <w:rFonts w:asciiTheme="minorBidi" w:hAnsiTheme="minorBidi" w:cstheme="minorBidi"/>
              </w:rPr>
            </w:pPr>
          </w:p>
        </w:tc>
      </w:tr>
      <w:tr w:rsidR="00016D6D" w14:paraId="2A487C4C" w14:textId="20EA7C37" w:rsidTr="00606B04">
        <w:trPr>
          <w:trHeight w:hRule="exact" w:val="826"/>
        </w:trPr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3A1FF"/>
          </w:tcPr>
          <w:p w14:paraId="1C42FE08" w14:textId="7436B940" w:rsidR="00016D6D" w:rsidRPr="00606B04" w:rsidRDefault="00016D6D" w:rsidP="00DA50E6">
            <w:pPr>
              <w:rPr>
                <w:rFonts w:asciiTheme="minorBidi" w:eastAsia="Calibri" w:hAnsiTheme="minorBidi" w:cstheme="minorBidi"/>
                <w:color w:val="FFFFFF" w:themeColor="background1"/>
                <w:sz w:val="24"/>
                <w:szCs w:val="24"/>
              </w:rPr>
            </w:pPr>
            <w:r w:rsidRPr="00606B04">
              <w:rPr>
                <w:rStyle w:val="cf0"/>
                <w:rFonts w:asciiTheme="minorBidi" w:eastAsiaTheme="majorEastAsia" w:hAnsiTheme="minorBidi" w:cstheme="minorBidi"/>
                <w:color w:val="FFFFFF" w:themeColor="background1"/>
              </w:rPr>
              <w:t xml:space="preserve">Can you confirm if you previously/currently have a </w:t>
            </w:r>
            <w:proofErr w:type="spellStart"/>
            <w:r w:rsidRPr="00606B04">
              <w:rPr>
                <w:rStyle w:val="cf0"/>
                <w:rFonts w:asciiTheme="minorBidi" w:eastAsiaTheme="majorEastAsia" w:hAnsiTheme="minorBidi" w:cstheme="minorBidi"/>
                <w:color w:val="FFFFFF" w:themeColor="background1"/>
              </w:rPr>
              <w:t>GOSHLink</w:t>
            </w:r>
            <w:proofErr w:type="spellEnd"/>
            <w:r w:rsidRPr="00606B04">
              <w:rPr>
                <w:rStyle w:val="cf0"/>
                <w:rFonts w:asciiTheme="minorBidi" w:eastAsiaTheme="majorEastAsia" w:hAnsiTheme="minorBidi" w:cstheme="minorBidi"/>
                <w:color w:val="FFFFFF" w:themeColor="background1"/>
              </w:rPr>
              <w:t xml:space="preserve"> account with us?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FC2BF9" w14:textId="71D6B1FF" w:rsidR="00016D6D" w:rsidRPr="00606B04" w:rsidRDefault="00016D6D" w:rsidP="00DA50E6">
            <w:pPr>
              <w:rPr>
                <w:rFonts w:asciiTheme="minorBidi" w:hAnsiTheme="minorBidi" w:cstheme="minorBidi"/>
              </w:rPr>
            </w:pPr>
            <w:r w:rsidRPr="00606B04">
              <w:rPr>
                <w:rFonts w:asciiTheme="minorBidi" w:hAnsiTheme="minorBidi" w:cstheme="minorBidi"/>
              </w:rPr>
              <w:t xml:space="preserve"> </w:t>
            </w:r>
            <w:r w:rsidR="00606B0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54778257" wp14:editId="3079ED8B">
                  <wp:extent cx="189470" cy="189470"/>
                  <wp:effectExtent l="0" t="0" r="1270" b="1270"/>
                  <wp:docPr id="2" name="Graphic 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73" cy="19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6B04">
              <w:rPr>
                <w:rFonts w:asciiTheme="minorBidi" w:hAnsiTheme="minorBidi" w:cstheme="minorBidi"/>
                <w:sz w:val="24"/>
                <w:szCs w:val="24"/>
              </w:rPr>
              <w:t>NO</w:t>
            </w:r>
          </w:p>
          <w:p w14:paraId="51183F7D" w14:textId="1EA6A7CB" w:rsidR="00016D6D" w:rsidRPr="00606B04" w:rsidRDefault="00016D6D" w:rsidP="00DA50E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2FCC98" w14:textId="19CC519B" w:rsidR="00016D6D" w:rsidRPr="00606B04" w:rsidRDefault="00606B04" w:rsidP="00606B0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4E6375C2" wp14:editId="58A97422">
                  <wp:extent cx="189470" cy="189470"/>
                  <wp:effectExtent l="0" t="0" r="1270" b="1270"/>
                  <wp:docPr id="4" name="Graphic 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73" cy="19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6B04">
              <w:rPr>
                <w:rFonts w:asciiTheme="minorBidi" w:hAnsiTheme="minorBidi" w:cstheme="minorBidi"/>
              </w:rPr>
              <w:t xml:space="preserve"> </w:t>
            </w:r>
            <w:proofErr w:type="gramStart"/>
            <w:r w:rsidR="00016D6D" w:rsidRPr="00606B04">
              <w:rPr>
                <w:rFonts w:asciiTheme="minorBidi" w:hAnsiTheme="minorBidi" w:cstheme="minorBidi"/>
                <w:sz w:val="24"/>
                <w:szCs w:val="24"/>
              </w:rPr>
              <w:t>Yes</w:t>
            </w:r>
            <w:proofErr w:type="gramEnd"/>
            <w:r w:rsidRPr="00606B04">
              <w:rPr>
                <w:rFonts w:asciiTheme="minorBidi" w:hAnsiTheme="minorBidi" w:cstheme="minorBidi"/>
                <w:sz w:val="24"/>
                <w:szCs w:val="24"/>
              </w:rPr>
              <w:t xml:space="preserve"> and my user name is:</w:t>
            </w:r>
          </w:p>
          <w:p w14:paraId="686F8FCA" w14:textId="77777777" w:rsidR="00606B04" w:rsidRPr="00606B04" w:rsidRDefault="00606B04" w:rsidP="00016D6D">
            <w:pPr>
              <w:ind w:left="322"/>
              <w:rPr>
                <w:rFonts w:asciiTheme="minorBidi" w:hAnsiTheme="minorBidi" w:cstheme="minorBidi"/>
              </w:rPr>
            </w:pPr>
          </w:p>
          <w:p w14:paraId="5EAC053F" w14:textId="77777777" w:rsidR="00016D6D" w:rsidRPr="00606B04" w:rsidRDefault="00016D6D" w:rsidP="00DA50E6">
            <w:pPr>
              <w:rPr>
                <w:rFonts w:asciiTheme="minorBidi" w:hAnsiTheme="minorBidi" w:cstheme="minorBidi"/>
              </w:rPr>
            </w:pPr>
          </w:p>
        </w:tc>
      </w:tr>
      <w:tr w:rsidR="00606B04" w14:paraId="5BCDA8DF" w14:textId="20A8A040" w:rsidTr="00606B04">
        <w:trPr>
          <w:trHeight w:val="1821"/>
        </w:trPr>
        <w:tc>
          <w:tcPr>
            <w:tcW w:w="3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3A1FF"/>
          </w:tcPr>
          <w:p w14:paraId="12FB5D5C" w14:textId="77777777" w:rsidR="00606B04" w:rsidRPr="00606B04" w:rsidRDefault="00606B04" w:rsidP="00606B04">
            <w:pPr>
              <w:rPr>
                <w:rStyle w:val="cf0"/>
                <w:rFonts w:asciiTheme="minorBidi" w:eastAsiaTheme="majorEastAsia" w:hAnsiTheme="minorBidi" w:cstheme="minorBidi"/>
                <w:color w:val="FFFFFF" w:themeColor="background1"/>
                <w:sz w:val="24"/>
                <w:szCs w:val="24"/>
              </w:rPr>
            </w:pPr>
            <w:r w:rsidRPr="00606B04">
              <w:rPr>
                <w:rStyle w:val="cf0"/>
                <w:rFonts w:asciiTheme="minorBidi" w:eastAsiaTheme="majorEastAsia" w:hAnsiTheme="minorBidi" w:cstheme="minorBidi"/>
                <w:color w:val="FFFFFF" w:themeColor="background1"/>
                <w:sz w:val="24"/>
                <w:szCs w:val="24"/>
              </w:rPr>
              <w:t>Have you previously sent samples to GOSH? If yes, please provide us with the specimen number (21LM, 22LM, 22S..number)</w:t>
            </w:r>
          </w:p>
          <w:p w14:paraId="441C8D38" w14:textId="6158EDA5" w:rsidR="00606B04" w:rsidRPr="00606B04" w:rsidRDefault="00606B04" w:rsidP="00606B04">
            <w:pPr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06B04">
              <w:rPr>
                <w:rStyle w:val="cf0"/>
                <w:rFonts w:asciiTheme="minorBidi" w:eastAsiaTheme="majorEastAsia" w:hAnsiTheme="minorBidi" w:cstheme="minorBidi"/>
                <w:color w:val="FFFFFF" w:themeColor="background1"/>
                <w:sz w:val="24"/>
                <w:szCs w:val="24"/>
              </w:rPr>
              <w:t>Or RQ</w:t>
            </w:r>
            <w:r>
              <w:rPr>
                <w:rStyle w:val="cf0"/>
                <w:rFonts w:asciiTheme="minorBidi" w:eastAsiaTheme="majorEastAsia" w:hAnsiTheme="minorBidi" w:cs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606B04">
              <w:rPr>
                <w:rStyle w:val="cf0"/>
                <w:rFonts w:asciiTheme="minorBidi" w:eastAsiaTheme="majorEastAsia" w:hAnsiTheme="minorBidi" w:cstheme="minorBidi"/>
                <w:color w:val="FFFFFF" w:themeColor="background1"/>
                <w:sz w:val="24"/>
                <w:szCs w:val="24"/>
              </w:rPr>
              <w:t>number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23A325E7" w14:textId="77777777" w:rsidR="00606B04" w:rsidRPr="00606B04" w:rsidRDefault="00606B04" w:rsidP="00606B04">
            <w:pPr>
              <w:rPr>
                <w:rFonts w:asciiTheme="minorBidi" w:hAnsiTheme="minorBidi" w:cstheme="minorBidi"/>
              </w:rPr>
            </w:pPr>
            <w:r w:rsidRPr="00606B04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44F1DD71" wp14:editId="0DC91FAE">
                  <wp:extent cx="189470" cy="189470"/>
                  <wp:effectExtent l="0" t="0" r="1270" b="1270"/>
                  <wp:docPr id="3" name="Graphic 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73" cy="19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6B04">
              <w:rPr>
                <w:rFonts w:asciiTheme="minorBidi" w:hAnsiTheme="minorBidi" w:cstheme="minorBidi"/>
                <w:sz w:val="24"/>
                <w:szCs w:val="24"/>
              </w:rPr>
              <w:t>NO</w:t>
            </w:r>
          </w:p>
          <w:p w14:paraId="16627FCD" w14:textId="320691D9" w:rsidR="00606B04" w:rsidRPr="00606B04" w:rsidRDefault="00606B04" w:rsidP="00606B0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144E73BF" w14:textId="00C728A3" w:rsidR="00606B04" w:rsidRPr="00606B04" w:rsidRDefault="00606B04" w:rsidP="00606B04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736EB367" wp14:editId="78E56D7A">
                  <wp:extent cx="189470" cy="189470"/>
                  <wp:effectExtent l="0" t="0" r="1270" b="1270"/>
                  <wp:docPr id="5" name="Graphic 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73" cy="19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06B04">
              <w:rPr>
                <w:rFonts w:asciiTheme="minorBidi" w:hAnsiTheme="minorBidi" w:cstheme="minorBidi"/>
                <w:sz w:val="24"/>
                <w:szCs w:val="24"/>
              </w:rPr>
              <w:t>Yes</w:t>
            </w:r>
            <w:proofErr w:type="gramEnd"/>
            <w:r w:rsidRPr="00606B04">
              <w:rPr>
                <w:rFonts w:asciiTheme="minorBidi" w:hAnsiTheme="minorBidi" w:cstheme="minorBidi"/>
                <w:sz w:val="24"/>
                <w:szCs w:val="24"/>
              </w:rPr>
              <w:t xml:space="preserve"> and here are a few 21LM or 22 LM or RQ number:</w:t>
            </w:r>
          </w:p>
          <w:p w14:paraId="7818A884" w14:textId="411AF067" w:rsidR="00606B04" w:rsidRPr="00606B04" w:rsidRDefault="00606B04" w:rsidP="00606B04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00187778" w14:textId="77777777" w:rsidR="00606B04" w:rsidRPr="00606B04" w:rsidRDefault="00606B04" w:rsidP="00606B04">
            <w:pPr>
              <w:rPr>
                <w:rFonts w:asciiTheme="minorBidi" w:hAnsiTheme="minorBidi" w:cstheme="minorBidi"/>
              </w:rPr>
            </w:pPr>
          </w:p>
        </w:tc>
      </w:tr>
      <w:tr w:rsidR="00606B04" w14:paraId="6CA2739E" w14:textId="77777777" w:rsidTr="00DA50E6">
        <w:trPr>
          <w:trHeight w:hRule="exact" w:val="1065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744A977C" w14:textId="0A7507EB" w:rsidR="00606B04" w:rsidRPr="00606B04" w:rsidRDefault="00606B04" w:rsidP="00606B04">
            <w:pPr>
              <w:spacing w:line="320" w:lineRule="exact"/>
              <w:ind w:right="4095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DA50E6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Signature &amp; Date</w:t>
            </w:r>
          </w:p>
        </w:tc>
      </w:tr>
    </w:tbl>
    <w:p w14:paraId="01D5372F" w14:textId="77777777" w:rsidR="00282608" w:rsidRDefault="00282608">
      <w:pPr>
        <w:spacing w:line="200" w:lineRule="exact"/>
        <w:sectPr w:rsidR="00282608">
          <w:footerReference w:type="default" r:id="rId11"/>
          <w:type w:val="continuous"/>
          <w:pgSz w:w="11920" w:h="16840"/>
          <w:pgMar w:top="180" w:right="460" w:bottom="0" w:left="320" w:header="720" w:footer="720" w:gutter="0"/>
          <w:cols w:space="720"/>
        </w:sectPr>
      </w:pPr>
    </w:p>
    <w:p w14:paraId="6BB2AF82" w14:textId="77777777" w:rsidR="00282608" w:rsidRDefault="00282608">
      <w:pPr>
        <w:spacing w:before="6" w:line="260" w:lineRule="exact"/>
        <w:rPr>
          <w:sz w:val="26"/>
          <w:szCs w:val="26"/>
        </w:rPr>
      </w:pPr>
    </w:p>
    <w:sectPr w:rsidR="00282608" w:rsidSect="00606B04">
      <w:type w:val="continuous"/>
      <w:pgSz w:w="11920" w:h="16840"/>
      <w:pgMar w:top="180" w:right="460" w:bottom="851" w:left="320" w:header="720" w:footer="0" w:gutter="0"/>
      <w:cols w:num="2" w:space="720" w:equalWidth="0">
        <w:col w:w="2289" w:space="2135"/>
        <w:col w:w="67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816E" w14:textId="77777777" w:rsidR="00930994" w:rsidRDefault="00930994" w:rsidP="007171EB">
      <w:r>
        <w:separator/>
      </w:r>
    </w:p>
  </w:endnote>
  <w:endnote w:type="continuationSeparator" w:id="0">
    <w:p w14:paraId="3AB589CD" w14:textId="77777777" w:rsidR="00930994" w:rsidRDefault="00930994" w:rsidP="0071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15C4" w14:textId="24ED8D06" w:rsidR="007171EB" w:rsidRDefault="007171EB" w:rsidP="00CE5A68">
    <w:pPr>
      <w:ind w:left="400" w:right="-50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Issue Date    </w:t>
    </w:r>
    <w:r>
      <w:rPr>
        <w:rFonts w:ascii="Calibri" w:eastAsia="Calibri" w:hAnsi="Calibri" w:cs="Calibri"/>
        <w:spacing w:val="45"/>
      </w:rPr>
      <w:t xml:space="preserve"> </w:t>
    </w:r>
    <w:r w:rsidR="00A17E48">
      <w:rPr>
        <w:rFonts w:ascii="Calibri" w:eastAsia="Calibri" w:hAnsi="Calibri" w:cs="Calibri"/>
      </w:rPr>
      <w:t>Mar</w:t>
    </w:r>
    <w:r>
      <w:rPr>
        <w:rFonts w:ascii="Calibri" w:eastAsia="Calibri" w:hAnsi="Calibri" w:cs="Calibri"/>
      </w:rPr>
      <w:t xml:space="preserve"> 202</w:t>
    </w:r>
    <w:r w:rsidR="00A17E48"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t xml:space="preserve"> </w:t>
    </w:r>
    <w:r w:rsidR="00CE5A68">
      <w:rPr>
        <w:rFonts w:ascii="Calibri" w:eastAsia="Calibri" w:hAnsi="Calibri" w:cs="Calibri"/>
      </w:rPr>
      <w:t xml:space="preserve">                                                                          </w:t>
    </w:r>
    <w:r>
      <w:rPr>
        <w:rFonts w:ascii="Calibri" w:eastAsia="Calibri" w:hAnsi="Calibri" w:cs="Calibri"/>
      </w:rPr>
      <w:t>AFM</w:t>
    </w:r>
    <w:r>
      <w:rPr>
        <w:rFonts w:ascii="Calibri" w:eastAsia="Calibri" w:hAnsi="Calibri" w:cs="Calibri"/>
        <w:spacing w:val="2"/>
      </w:rPr>
      <w:t xml:space="preserve"> </w:t>
    </w:r>
    <w:r>
      <w:rPr>
        <w:rFonts w:ascii="Calibri" w:eastAsia="Calibri" w:hAnsi="Calibri" w:cs="Calibri"/>
      </w:rPr>
      <w:t xml:space="preserve">004.4 </w:t>
    </w:r>
    <w:r w:rsidR="00CE5A68">
      <w:rPr>
        <w:rFonts w:ascii="Calibri" w:eastAsia="Calibri" w:hAnsi="Calibri" w:cs="Calibri"/>
      </w:rPr>
      <w:t xml:space="preserve">                                                                                 </w:t>
    </w:r>
    <w:r>
      <w:rPr>
        <w:rFonts w:ascii="Calibri" w:eastAsia="Calibri" w:hAnsi="Calibri" w:cs="Calibri"/>
      </w:rPr>
      <w:t xml:space="preserve">Page 1 of 1                                                                                                   </w:t>
    </w:r>
    <w:r>
      <w:rPr>
        <w:rFonts w:ascii="Calibri" w:eastAsia="Calibri" w:hAnsi="Calibri" w:cs="Calibri"/>
        <w:spacing w:val="45"/>
      </w:rPr>
      <w:t xml:space="preserve"> </w:t>
    </w:r>
  </w:p>
  <w:p w14:paraId="010DA4D9" w14:textId="21CC9B5A" w:rsidR="007171EB" w:rsidRDefault="007171EB" w:rsidP="007171EB">
    <w:pPr>
      <w:spacing w:before="6"/>
      <w:ind w:left="400" w:right="-45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Review Date</w:t>
    </w:r>
    <w:r>
      <w:rPr>
        <w:rFonts w:ascii="Calibri" w:eastAsia="Calibri" w:hAnsi="Calibri" w:cs="Calibri"/>
        <w:spacing w:val="45"/>
      </w:rPr>
      <w:t xml:space="preserve"> </w:t>
    </w:r>
    <w:r w:rsidR="00A17E48">
      <w:rPr>
        <w:rFonts w:ascii="Calibri" w:eastAsia="Calibri" w:hAnsi="Calibri" w:cs="Calibri"/>
      </w:rPr>
      <w:t>Mar</w:t>
    </w:r>
    <w:r>
      <w:rPr>
        <w:rFonts w:ascii="Calibri" w:eastAsia="Calibri" w:hAnsi="Calibri" w:cs="Calibri"/>
      </w:rPr>
      <w:t xml:space="preserve"> 202</w:t>
    </w:r>
    <w:r w:rsidR="00A17E48">
      <w:rPr>
        <w:rFonts w:ascii="Calibri" w:eastAsia="Calibri" w:hAnsi="Calibri" w:cs="Calibri"/>
      </w:rPr>
      <w:t>4</w:t>
    </w:r>
  </w:p>
  <w:p w14:paraId="0379C57E" w14:textId="3AAF440E" w:rsidR="007171EB" w:rsidRDefault="007171EB" w:rsidP="007171EB">
    <w:pPr>
      <w:spacing w:before="16"/>
      <w:rPr>
        <w:rFonts w:ascii="Calibri" w:eastAsia="Calibri" w:hAnsi="Calibri" w:cs="Calibri"/>
      </w:rPr>
    </w:pPr>
    <w:r w:rsidRPr="00914E98">
      <w:rPr>
        <w:lang w:val="en-GB"/>
      </w:rPr>
      <w:br w:type="column"/>
    </w:r>
    <w:r>
      <w:rPr>
        <w:rFonts w:ascii="Calibri" w:eastAsia="Calibri" w:hAnsi="Calibri" w:cs="Calibri"/>
        <w:spacing w:val="45"/>
      </w:rPr>
      <w:t xml:space="preserve"> </w:t>
    </w:r>
  </w:p>
  <w:p w14:paraId="609C6490" w14:textId="787BCC59" w:rsidR="007171EB" w:rsidRDefault="007171EB">
    <w:pPr>
      <w:pStyle w:val="Footer"/>
    </w:pPr>
  </w:p>
  <w:p w14:paraId="684A0616" w14:textId="77777777" w:rsidR="007171EB" w:rsidRDefault="00717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B3A5" w14:textId="77777777" w:rsidR="00930994" w:rsidRDefault="00930994" w:rsidP="007171EB">
      <w:r>
        <w:separator/>
      </w:r>
    </w:p>
  </w:footnote>
  <w:footnote w:type="continuationSeparator" w:id="0">
    <w:p w14:paraId="09FC6533" w14:textId="77777777" w:rsidR="00930994" w:rsidRDefault="00930994" w:rsidP="0071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E4ADB"/>
    <w:multiLevelType w:val="multilevel"/>
    <w:tmpl w:val="0330C0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08"/>
    <w:rsid w:val="00016D6D"/>
    <w:rsid w:val="001369BD"/>
    <w:rsid w:val="00282608"/>
    <w:rsid w:val="00535DCE"/>
    <w:rsid w:val="00606B04"/>
    <w:rsid w:val="007171EB"/>
    <w:rsid w:val="00914E98"/>
    <w:rsid w:val="00930994"/>
    <w:rsid w:val="009C0DB7"/>
    <w:rsid w:val="009D4DA3"/>
    <w:rsid w:val="00A17E48"/>
    <w:rsid w:val="00CE5A68"/>
    <w:rsid w:val="00DA50E6"/>
    <w:rsid w:val="00D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13FF8"/>
  <w15:docId w15:val="{00F8E888-A44C-451E-8A4C-33882D97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17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1EB"/>
  </w:style>
  <w:style w:type="paragraph" w:styleId="Footer">
    <w:name w:val="footer"/>
    <w:basedOn w:val="Normal"/>
    <w:link w:val="FooterChar"/>
    <w:uiPriority w:val="99"/>
    <w:unhideWhenUsed/>
    <w:rsid w:val="00717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1EB"/>
  </w:style>
  <w:style w:type="character" w:customStyle="1" w:styleId="cf0">
    <w:name w:val="cf0"/>
    <w:basedOn w:val="DefaultParagraphFont"/>
    <w:rsid w:val="00DA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-tr.Outreach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Alahdal</dc:creator>
  <cp:lastModifiedBy>Abdul Alahdal</cp:lastModifiedBy>
  <cp:revision>8</cp:revision>
  <dcterms:created xsi:type="dcterms:W3CDTF">2022-03-18T10:12:00Z</dcterms:created>
  <dcterms:modified xsi:type="dcterms:W3CDTF">2022-04-21T09:52:00Z</dcterms:modified>
</cp:coreProperties>
</file>